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>
          <w:sz w:val="24"/>
        </w:rPr>
      </w:pPr>
      <w:r>
        <w:rPr>
          <w:sz w:val="24"/>
        </w:rPr>
        <w:t>СУХОВІЛЬСЬКА ЗАГАЛЬНООСВІТНЯ ШКОЛА</w:t>
      </w:r>
    </w:p>
    <w:p>
      <w:pPr>
        <w:pStyle w:val="Normal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cs="Times New Roman" w:ascii="Times New Roman" w:hAnsi="Times New Roman"/>
          <w:lang w:val="uk-UA"/>
        </w:rPr>
        <w:t>І-ІІІ СТУПЕНІВ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Городоцький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Навчальні програми з предметів на 2019 — 2020 н.р.</w:t>
      </w:r>
    </w:p>
    <w:tbl>
      <w:tblPr>
        <w:tblW w:w="9360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70"/>
        <w:gridCol w:w="2265"/>
        <w:gridCol w:w="6525"/>
      </w:tblGrid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Початкові класи ( 1-2 клас)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Типов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освітнь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програм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початкової освіти авторського колективу під керівництвом Р.Б.Шияна, затвердженої наказом МОіН України від 21.03.2018 р.№ 268;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Початкові класи ( 3-4 клас)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Програма, укладена відповідно до наказу МОН України від 05.08.2016 р. №948 «Про затвердження змін до навчальних програм для 1-4 класів загальноосвітніх навчальних закладів»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</w:p>
          <w:p>
            <w:pPr>
              <w:pStyle w:val="Normal"/>
              <w:widowControl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A"/>
                <w:sz w:val="24"/>
                <w:szCs w:val="24"/>
                <w:lang w:val="uk-UA" w:bidi="ar-SA"/>
              </w:rPr>
              <w:t xml:space="preserve">Типова освітня програма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закладів загальної середньої освіти ІІІ ступеня затверджена наказом Міністерства освіти і науки України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від 20.04.2018 № 408( 10-11 класи), рівень Стандарту</w:t>
            </w:r>
          </w:p>
          <w:p>
            <w:pPr>
              <w:pStyle w:val="Style26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0"/>
              <w:widowControl/>
              <w:spacing w:lineRule="auto" w:line="312" w:before="45" w:after="45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/>
              </w:rPr>
              <w:t>Прогр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ама затверджена наказом МОН України від 07.06.2017 р. №804 (5-9 кл.)</w:t>
            </w:r>
          </w:p>
          <w:p>
            <w:pPr>
              <w:pStyle w:val="Normal"/>
              <w:widowControl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A"/>
                <w:sz w:val="24"/>
                <w:szCs w:val="24"/>
                <w:lang w:val="uk-UA" w:bidi="ar-SA"/>
              </w:rPr>
              <w:t xml:space="preserve">Типова освітня програма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widowControl/>
              <w:spacing w:lineRule="auto" w:line="312" w:before="0" w:after="20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A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A"/>
                <w:spacing w:val="0"/>
              </w:rPr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України 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астрономія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(7-9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Програма затверджена наказом МОН України від 07.06.2017 р. №804 (7-9 кл.)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Програма затверджена наказом МОН України від 07.06.2017 р. №804 (6-9 кл.)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Біологія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екологія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Програма затверджена наказом МОН України від 07.06.2017 р. №804 (6-9 кл.)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widowControl/>
              <w:spacing w:lineRule="auto" w:line="312" w:before="0" w:after="200"/>
              <w:ind w:right="85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Програма затверджена наказом МОН України від 07.06.2017 р. №804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Програма затверджена наказом МОН України від 07.06.2017 р. №804 (5-9 кл.)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>
          <w:trHeight w:val="3614" w:hRule="atLeast"/>
        </w:trPr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color w:val="00000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br/>
              <w:t xml:space="preserve">Навчальна програма з мистецтва ,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рограма затверджена Наказом Міністерства освіти і науки України від 07.06.2017 № 804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(5-9кл.;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312" w:before="45" w:after="45"/>
              <w:ind w:right="85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 w:bidi="ar-SA"/>
              </w:rPr>
              <w:t>Типова освітня програма закладів загальної середньої освіти ІІІ ступеня затверджена наказом Міністерства освіти і науки України від 20.04.2018 № 408( 10-11 класи), рівень Стандарту</w:t>
            </w:r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EF413D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Програма затверджена наказом МОН України від 07.06.2017 р. №804 (5-9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Програма затверджена наказом МОН України від 07.02.2012 р. №118 (1-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 xml:space="preserve"> кл.)</w:t>
            </w:r>
          </w:p>
          <w:p>
            <w:pPr>
              <w:pStyle w:val="Style20"/>
              <w:widowControl/>
              <w:spacing w:lineRule="auto" w:line="312" w:before="45" w:after="45"/>
              <w:ind w:left="0" w:right="0" w:hanging="0"/>
              <w:rPr>
                <w:rFonts w:ascii="Lobster;sans-serif" w:hAnsi="Lobster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A"/>
                <w:spacing w:val="0"/>
              </w:rPr>
            </w:pPr>
            <w:bookmarkStart w:id="0" w:name="__DdeLink__298_2100827274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Програма затверджена наказом МОН України від 20.07.2015 р. №777 (7 кл.)</w:t>
            </w:r>
            <w:bookmarkEnd w:id="0"/>
          </w:p>
          <w:p>
            <w:pPr>
              <w:pStyle w:val="Style26"/>
              <w:spacing w:before="0" w:after="20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Програма затверджена наказом МОН України від 07.02.2012 р. №118 (1-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 xml:space="preserve"> кл.)</w:t>
            </w:r>
          </w:p>
          <w:p>
            <w:pPr>
              <w:pStyle w:val="Style20"/>
              <w:widowControl/>
              <w:spacing w:lineRule="auto" w:line="312" w:before="45" w:after="45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</w:rPr>
              <w:t>Програма затверджена наказом МОН України від 20.07.2015 р. №777 (7 кл.)</w:t>
            </w:r>
          </w:p>
        </w:tc>
      </w:tr>
      <w:tr>
        <w:trPr/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християнської етики</w:t>
            </w:r>
          </w:p>
        </w:tc>
        <w:tc>
          <w:tcPr>
            <w:tcW w:w="6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Навчальна програма з основ християнської етики. Острог – 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obster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5" w:customStyle="1">
    <w:name w:val="Подзаголовок Знак"/>
    <w:basedOn w:val="DefaultParagraphFont"/>
    <w:link w:val="a5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link w:val="a6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005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LibreOffice/6.0.3.2$Windows_x86 LibreOffice_project/8f48d515416608e3a835360314dac7e47fd0b821</Application>
  <Pages>5</Pages>
  <Words>798</Words>
  <Characters>5004</Characters>
  <CharactersWithSpaces>5745</CharactersWithSpaces>
  <Paragraphs>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2014-09-29T08:54:00Z</dcterms:created>
  <dc:creator>тарас</dc:creator>
  <dc:description/>
  <dc:language>uk-UA</dc:language>
  <cp:lastModifiedBy/>
  <cp:lastPrinted>2018-06-20T10:53:50Z</cp:lastPrinted>
  <dcterms:modified xsi:type="dcterms:W3CDTF">2019-12-11T08:27:21Z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