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left="10632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 xml:space="preserve">       </w:t>
      </w:r>
      <w:r>
        <w:rPr>
          <w:rFonts w:cs="Times New Roman" w:ascii="Times New Roman" w:hAnsi="Times New Roman"/>
          <w:lang w:val="uk-UA"/>
        </w:rPr>
        <w:t>Схвалено</w:t>
      </w:r>
      <w:r>
        <w:rPr>
          <w:rFonts w:cs="Times New Roman" w:ascii="Times New Roman" w:hAnsi="Times New Roman"/>
          <w:lang w:val="uk-UA"/>
        </w:rPr>
        <w:t xml:space="preserve">на засіданні </w:t>
      </w:r>
      <w:r>
        <w:rPr>
          <w:rFonts w:cs="Times New Roman" w:ascii="Times New Roman" w:hAnsi="Times New Roman"/>
          <w:lang w:val="uk-UA"/>
        </w:rPr>
        <w:t>педагогічної</w:t>
      </w:r>
      <w:r>
        <w:rPr>
          <w:rFonts w:cs="Times New Roman" w:ascii="Times New Roman" w:hAnsi="Times New Roman"/>
          <w:lang w:val="uk-UA"/>
        </w:rPr>
        <w:t>р</w:t>
      </w:r>
      <w:r>
        <w:rPr>
          <w:rFonts w:cs="Times New Roman" w:ascii="Times New Roman" w:hAnsi="Times New Roman"/>
          <w:lang w:val="uk-UA"/>
        </w:rPr>
        <w:t xml:space="preserve">ади  </w:t>
      </w:r>
      <w:r>
        <w:rPr>
          <w:rFonts w:cs="Times New Roman" w:ascii="Times New Roman" w:hAnsi="Times New Roman"/>
          <w:lang w:val="uk-UA"/>
        </w:rPr>
        <w:t>ліцею</w:t>
      </w:r>
      <w:r>
        <w:rPr>
          <w:rFonts w:cs="Times New Roman" w:ascii="Times New Roman" w:hAnsi="Times New Roman"/>
          <w:lang w:val="uk-UA"/>
        </w:rPr>
        <w:t>20.12.202</w:t>
      </w:r>
      <w:r>
        <w:rPr>
          <w:rFonts w:cs="Times New Roman" w:ascii="Times New Roman" w:hAnsi="Times New Roman"/>
          <w:lang w:val="uk-UA"/>
        </w:rPr>
        <w:t>3</w:t>
      </w:r>
    </w:p>
    <w:p>
      <w:pPr>
        <w:pStyle w:val="Normal"/>
        <w:spacing w:lineRule="auto" w:line="276"/>
        <w:ind w:left="10632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(</w:t>
      </w:r>
      <w:r>
        <w:rPr>
          <w:rFonts w:cs="Times New Roman" w:ascii="Times New Roman" w:hAnsi="Times New Roman"/>
          <w:lang w:val="uk-UA"/>
        </w:rPr>
        <w:t>П</w:t>
      </w:r>
      <w:r>
        <w:rPr>
          <w:rFonts w:cs="Times New Roman" w:ascii="Times New Roman" w:hAnsi="Times New Roman"/>
          <w:lang w:val="uk-UA"/>
        </w:rPr>
        <w:t>ротокол №</w:t>
      </w:r>
      <w:r>
        <w:rPr>
          <w:rFonts w:cs="Times New Roman" w:ascii="Times New Roman" w:hAnsi="Times New Roman"/>
          <w:lang w:val="uk-UA"/>
        </w:rPr>
        <w:t>4</w:t>
      </w:r>
      <w:r>
        <w:rPr>
          <w:rFonts w:cs="Times New Roman" w:ascii="Times New Roman" w:hAnsi="Times New Roman"/>
          <w:lang w:val="uk-UA"/>
        </w:rPr>
        <w:t>)</w:t>
      </w:r>
    </w:p>
    <w:p>
      <w:pPr>
        <w:pStyle w:val="Normal"/>
        <w:spacing w:lineRule="auto" w:line="276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p>
      <w:pPr>
        <w:pStyle w:val="Normal"/>
        <w:spacing w:lineRule="auto" w:line="276"/>
        <w:ind w:left="-567"/>
        <w:jc w:val="center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ОРІЄНТОВНИЙ ПЛАН</w:t>
      </w:r>
    </w:p>
    <w:p>
      <w:pPr>
        <w:pStyle w:val="Normal"/>
        <w:spacing w:lineRule="auto" w:line="276"/>
        <w:ind w:left="-567"/>
        <w:jc w:val="center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підвищення кваліфікації педагогічних працівників на 2024 рік</w:t>
      </w:r>
    </w:p>
    <w:p>
      <w:pPr>
        <w:pStyle w:val="Normal"/>
        <w:spacing w:lineRule="auto" w:line="276"/>
        <w:ind w:left="-567"/>
        <w:jc w:val="center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Суховільського ліцею</w:t>
      </w:r>
    </w:p>
    <w:p>
      <w:pPr>
        <w:pStyle w:val="Normal"/>
        <w:spacing w:lineRule="auto" w:line="276"/>
        <w:ind w:left="-567"/>
        <w:jc w:val="center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p>
      <w:pPr>
        <w:pStyle w:val="Normal"/>
        <w:spacing w:lineRule="auto" w:line="276"/>
        <w:ind w:left="-567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uk-UA"/>
        </w:rPr>
        <w:t xml:space="preserve">Загальна кількість педагогічних працівників, які підвищуватимуть кваліфікацію </w:t>
      </w:r>
      <w:r>
        <w:rPr>
          <w:rFonts w:cs="Times New Roman" w:ascii="Times New Roman" w:hAnsi="Times New Roman"/>
          <w:b/>
          <w:bCs/>
          <w:lang w:val="uk-UA"/>
        </w:rPr>
        <w:t>42</w:t>
      </w:r>
      <w:r>
        <w:rPr>
          <w:rFonts w:cs="Times New Roman" w:ascii="Times New Roman" w:hAnsi="Times New Roman"/>
          <w:lang w:val="uk-UA"/>
        </w:rPr>
        <w:t xml:space="preserve"> осіб</w:t>
      </w:r>
      <w:r>
        <w:rPr>
          <w:rFonts w:cs="Times New Roman" w:ascii="Times New Roman" w:hAnsi="Times New Roman"/>
          <w:lang w:val="en-US"/>
        </w:rPr>
        <w:t xml:space="preserve"> </w:t>
      </w:r>
    </w:p>
    <w:p>
      <w:pPr>
        <w:pStyle w:val="Normal"/>
        <w:spacing w:lineRule="auto" w:line="276"/>
        <w:ind w:left="-567"/>
        <w:rPr>
          <w:rFonts w:ascii="Times New Roman" w:hAnsi="Times New Roman" w:cs="Times New Roman"/>
          <w:lang w:val="en-US"/>
        </w:rPr>
      </w:pPr>
      <w:r>
        <w:rPr/>
      </w:r>
    </w:p>
    <w:p>
      <w:pPr>
        <w:pStyle w:val="Normal"/>
        <w:spacing w:lineRule="auto" w:line="276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tbl>
      <w:tblPr>
        <w:tblStyle w:val="TableGrid"/>
        <w:tblW w:w="14313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7660"/>
        <w:gridCol w:w="2408"/>
        <w:gridCol w:w="1789"/>
        <w:gridCol w:w="1894"/>
      </w:tblGrid>
      <w:tr>
        <w:trPr>
          <w:trHeight w:val="650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з/п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Напрям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Суб’єкт підвищення кваліфікації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Кількість педагогічних працівників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Примітки</w:t>
            </w:r>
          </w:p>
        </w:tc>
      </w:tr>
      <w:tr>
        <w:trPr>
          <w:trHeight w:val="586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Практикум формування готовності вчителів початкової школи до впровадження дослідницького методу навчання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ЛОІППО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959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Протидія булінгу в закладах освіти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Протидія булінгу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Протидія булінгу в закладах освіти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Prometheus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ОП «Піфагор»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Рух Освіта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265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Цифровий вчитель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EdEra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383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Інклюзивна освіта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Інклюзія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Інклюзія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ІППО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EdEra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 урок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383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Булінг. Протидія насильницьких дій в освітньому середовищі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ОП «Піфагор»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383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Впровадження модальних програм НУШ в географії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ЛОІППО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383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Успішне вчителювання – прості рецепти на щодень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Prometheus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383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Нові форми Google. Анкетування, тести і квести. Основи здоров’я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ІППО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383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Цифрова освіта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EdEra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383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Цікаві та ефективні уроки англійської мови у початковій школі НУШ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Рух Освіта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383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Роль комунікативного підходу в процесі вивчення англійської мови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ІППО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383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Інформаційна гігієна під час війни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Prometheus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383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pisa: природничо-наукова грамотність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 урок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383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Казкотерапія як основа роботи з початковою школою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ATOMS HUB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383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Використання інтерактивних ресурсів на уроках математики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ІППО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383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База даних. Методика викладання вибіркового модуля «Бази даних»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ЛОІППО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383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Виховні заходи як виклик на глобалізаційні процеси у світі. Педагог-організатор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ІППО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383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Супровід дітей з ООП в умовах інклюзивної освіти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ІППО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383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Школа для всіх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EdEra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383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Сенсорні особливості у дітей з ООП та стратегії допомоги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Рух Освіта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  <w:tr>
        <w:trPr>
          <w:trHeight w:val="383" w:hRule="atLeast"/>
        </w:trPr>
        <w:tc>
          <w:tcPr>
            <w:tcW w:w="56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Розвиток емоційного інтелекту, стресостійкості і резильєнтності суб’єктів освітнього процесу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ЛОІППО</w:t>
            </w:r>
          </w:p>
        </w:tc>
        <w:tc>
          <w:tcPr>
            <w:tcW w:w="1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-1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</w:r>
          </w:p>
        </w:tc>
      </w:tr>
    </w:tbl>
    <w:p>
      <w:pPr>
        <w:pStyle w:val="Normal"/>
        <w:spacing w:lineRule="auto" w:line="276"/>
        <w:ind w:left="-567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0" w:firstLine="85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9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fd706d"/>
    <w:rPr/>
  </w:style>
  <w:style w:type="character" w:styleId="FooterChar" w:customStyle="1">
    <w:name w:val="Footer Char"/>
    <w:basedOn w:val="DefaultParagraphFont"/>
    <w:uiPriority w:val="99"/>
    <w:qFormat/>
    <w:rsid w:val="00fd706d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Style16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fd706d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fd706d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uiPriority w:val="34"/>
    <w:qFormat/>
    <w:rsid w:val="003c33c3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b5a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26ABDD-217C-5442-9DEA-F17D02B8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LibreOffice/7.6.4.1$Windows_X86_64 LibreOffice_project/e19e193f88cd6c0525a17fb7a176ed8e6a3e2aa1</Application>
  <AppVersion>15.0000</AppVersion>
  <Pages>2</Pages>
  <Words>260</Words>
  <Characters>1531</Characters>
  <CharactersWithSpaces>1694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2023-12-19T08:46:00Z</dcterms:created>
  <dc:creator>Microsoft Office User</dc:creator>
  <dc:description/>
  <dc:language>uk-UA</dc:language>
  <cp:lastModifiedBy/>
  <cp:lastPrinted>2023-12-20T12:17:07Z</cp:lastPrinted>
  <dcterms:modified xsi:type="dcterms:W3CDTF">2023-12-20T12:18:17Z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