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rPr/>
      </w:pPr>
      <w:r>
        <w:rPr>
          <w:rFonts w:ascii="Times New Roman" w:hAnsi="Times New Roman"/>
          <w:b/>
          <w:sz w:val="24"/>
          <w:szCs w:val="24"/>
        </w:rPr>
        <w:t>Схвалено                                                                                                                                                                           “Затверджую”</w:t>
      </w:r>
    </w:p>
    <w:p>
      <w:pPr>
        <w:pStyle w:val="Normal"/>
        <w:spacing w:lineRule="auto" w:line="240" w:before="0" w:after="0"/>
        <w:rPr/>
      </w:pPr>
      <w:r>
        <w:rPr>
          <w:rFonts w:ascii="Times New Roman" w:hAnsi="Times New Roman"/>
          <w:b/>
          <w:sz w:val="24"/>
          <w:szCs w:val="24"/>
        </w:rPr>
        <w:t>на засіданні педагогічної ради                                                                                                                          Директор ліцею             Богдан ДОСКУЧ</w:t>
      </w:r>
    </w:p>
    <w:p>
      <w:pPr>
        <w:pStyle w:val="Normal"/>
        <w:spacing w:lineRule="auto" w:line="240" w:before="0" w:after="0"/>
        <w:rPr/>
      </w:pPr>
      <w:r>
        <w:rPr>
          <w:rFonts w:ascii="Times New Roman" w:hAnsi="Times New Roman"/>
          <w:b/>
          <w:sz w:val="24"/>
          <w:szCs w:val="24"/>
        </w:rPr>
        <w:t xml:space="preserve">протокол №1 від 29. 08.2025 року                                                                                                                      Наказ № </w:t>
      </w:r>
      <w:r>
        <w:rPr>
          <w:rFonts w:ascii="Times New Roman" w:hAnsi="Times New Roman"/>
          <w:b/>
          <w:sz w:val="24"/>
          <w:szCs w:val="24"/>
        </w:rPr>
        <w:t>271</w:t>
      </w:r>
      <w:r>
        <w:rPr>
          <w:rFonts w:ascii="Times New Roman" w:hAnsi="Times New Roman"/>
          <w:b/>
          <w:sz w:val="24"/>
          <w:szCs w:val="24"/>
        </w:rPr>
        <w:t xml:space="preserve">  -ОД від 29.08.2025 р.</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sz w:val="56"/>
          <w:szCs w:val="56"/>
        </w:rPr>
      </w:pPr>
      <w:r>
        <w:rPr>
          <w:rFonts w:ascii="Times New Roman" w:hAnsi="Times New Roman"/>
          <w:b/>
          <w:sz w:val="56"/>
          <w:szCs w:val="56"/>
        </w:rPr>
        <w:t xml:space="preserve">План роботи Суховільского ліцею </w:t>
      </w:r>
    </w:p>
    <w:p>
      <w:pPr>
        <w:pStyle w:val="Normal"/>
        <w:spacing w:lineRule="auto" w:line="240" w:before="0" w:after="0"/>
        <w:jc w:val="center"/>
        <w:rPr>
          <w:sz w:val="56"/>
          <w:szCs w:val="56"/>
        </w:rPr>
      </w:pPr>
      <w:r>
        <w:rPr>
          <w:rFonts w:ascii="Times New Roman" w:hAnsi="Times New Roman"/>
          <w:b/>
          <w:sz w:val="56"/>
          <w:szCs w:val="56"/>
        </w:rPr>
        <w:t>на 2025-202</w:t>
      </w:r>
      <w:r>
        <w:rPr>
          <w:rFonts w:ascii="Times New Roman" w:hAnsi="Times New Roman"/>
          <w:b/>
          <w:sz w:val="56"/>
          <w:szCs w:val="56"/>
          <w:lang w:val="ru-RU"/>
        </w:rPr>
        <w:t>6</w:t>
      </w:r>
      <w:r>
        <w:rPr>
          <w:rFonts w:ascii="Times New Roman" w:hAnsi="Times New Roman"/>
          <w:b/>
          <w:sz w:val="56"/>
          <w:szCs w:val="56"/>
        </w:rPr>
        <w:t xml:space="preserve"> н.р.</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left"/>
        <w:rPr>
          <w:sz w:val="28"/>
          <w:szCs w:val="28"/>
        </w:rPr>
      </w:pPr>
      <w:r>
        <w:rPr>
          <w:rFonts w:ascii="Times New Roman" w:hAnsi="Times New Roman"/>
          <w:b/>
          <w:sz w:val="28"/>
          <w:szCs w:val="28"/>
        </w:rPr>
        <w:t>Аналіз навчально-методичної роботи за 2024-2025н.р.</w:t>
      </w:r>
    </w:p>
    <w:p>
      <w:pPr>
        <w:pStyle w:val="Normal"/>
        <w:spacing w:lineRule="auto" w:line="240" w:before="0" w:after="0"/>
        <w:ind w:firstLine="708"/>
        <w:jc w:val="left"/>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20"/>
        <w:jc w:val="left"/>
        <w:rPr>
          <w:sz w:val="28"/>
          <w:szCs w:val="28"/>
        </w:rPr>
      </w:pPr>
      <w:r>
        <w:rPr>
          <w:rFonts w:ascii="Times New Roman" w:hAnsi="Times New Roman"/>
          <w:sz w:val="28"/>
          <w:szCs w:val="28"/>
        </w:rPr>
        <w:t>Суховільський ліцей у своїй діяльності керується Конституцією України, законами України «Про освіту», «Про загальну середню освіту», Концепцією Нової української  школи, Положенням про загальноосвітній навчальний заклад, Статутом ліцею та іншими нормативно-правовими актами.</w:t>
      </w:r>
    </w:p>
    <w:p>
      <w:pPr>
        <w:pStyle w:val="Normal"/>
        <w:spacing w:lineRule="auto" w:line="240" w:before="0" w:after="0"/>
        <w:ind w:firstLine="708"/>
        <w:jc w:val="left"/>
        <w:rPr>
          <w:sz w:val="28"/>
          <w:szCs w:val="28"/>
        </w:rPr>
      </w:pPr>
      <w:r>
        <w:rPr>
          <w:rFonts w:ascii="Times New Roman" w:hAnsi="Times New Roman"/>
          <w:sz w:val="28"/>
          <w:szCs w:val="28"/>
        </w:rPr>
        <w:t>У 2024-2025 н.р. вчителі ліцею працювали за навчальними програмами затвердженими МОН України, використовуючи навчальні посібники, довідники, підручники та іншу методичну літературу, що забезпечують виконання статутних завдань та здобуття освіти на рівні державних стандартів. Відповідно до навчальних програм вчителями було складено календарно-тематичне планування, яке затверджено директором ліцею.</w:t>
      </w:r>
    </w:p>
    <w:p>
      <w:pPr>
        <w:pStyle w:val="Normal"/>
        <w:spacing w:lineRule="auto" w:line="240" w:before="0" w:after="0"/>
        <w:jc w:val="left"/>
        <w:rPr>
          <w:sz w:val="28"/>
          <w:szCs w:val="28"/>
        </w:rPr>
      </w:pPr>
      <w:r>
        <w:rPr>
          <w:rFonts w:ascii="Times New Roman" w:hAnsi="Times New Roman"/>
          <w:sz w:val="28"/>
          <w:szCs w:val="28"/>
        </w:rPr>
        <w:t xml:space="preserve">           </w:t>
      </w:r>
      <w:r>
        <w:rPr>
          <w:rFonts w:ascii="Times New Roman" w:hAnsi="Times New Roman"/>
          <w:sz w:val="28"/>
          <w:szCs w:val="28"/>
        </w:rPr>
        <w:t xml:space="preserve">Згідно річного плану роботи закладу педагогічний колектив у 2024-2025 н.р. спрямував свою роботу на реалізацію науково-методичної проблеми </w:t>
      </w:r>
      <w:r>
        <w:rPr>
          <w:rFonts w:ascii="Times New Roman" w:hAnsi="Times New Roman"/>
          <w:sz w:val="28"/>
          <w:szCs w:val="28"/>
          <w:u w:val="single"/>
          <w:lang w:eastAsia="ru-RU"/>
        </w:rPr>
        <w:t>“Формування компетентностей педагогів  та здобувачів освіти через створення єдиного освітнього простору»</w:t>
      </w:r>
      <w:r>
        <w:rPr>
          <w:rFonts w:ascii="Times New Roman" w:hAnsi="Times New Roman"/>
          <w:sz w:val="28"/>
          <w:szCs w:val="28"/>
        </w:rPr>
        <w:t xml:space="preserve"> . Вирішення цієї проблеми на п’ятому етапі втілювалось через систему методичної роботи в ліцеї.</w:t>
      </w:r>
    </w:p>
    <w:p>
      <w:pPr>
        <w:pStyle w:val="Normal"/>
        <w:spacing w:lineRule="auto" w:line="240" w:before="0" w:after="0"/>
        <w:ind w:firstLine="720"/>
        <w:jc w:val="left"/>
        <w:rPr>
          <w:sz w:val="28"/>
          <w:szCs w:val="28"/>
        </w:rPr>
      </w:pPr>
      <w:r>
        <w:rPr>
          <w:rFonts w:ascii="Times New Roman" w:hAnsi="Times New Roman"/>
          <w:sz w:val="28"/>
          <w:szCs w:val="28"/>
        </w:rPr>
        <w:t xml:space="preserve">У закладі впродовж року діяли такі методоб´єднання: </w:t>
      </w:r>
    </w:p>
    <w:p>
      <w:pPr>
        <w:pStyle w:val="Normal"/>
        <w:spacing w:lineRule="auto" w:line="240" w:before="0" w:after="0"/>
        <w:jc w:val="left"/>
        <w:rPr>
          <w:sz w:val="28"/>
          <w:szCs w:val="28"/>
        </w:rPr>
      </w:pPr>
      <w:r>
        <w:rPr>
          <w:rFonts w:ascii="Times New Roman" w:hAnsi="Times New Roman"/>
          <w:sz w:val="28"/>
          <w:szCs w:val="28"/>
        </w:rPr>
        <w:t>-методоб’єднання вчителів початкових класів (керівник  Сохань Н.В..);</w:t>
      </w:r>
    </w:p>
    <w:p>
      <w:pPr>
        <w:pStyle w:val="Normal"/>
        <w:spacing w:lineRule="auto" w:line="240" w:before="0" w:after="0"/>
        <w:jc w:val="left"/>
        <w:rPr>
          <w:sz w:val="28"/>
          <w:szCs w:val="28"/>
        </w:rPr>
      </w:pPr>
      <w:r>
        <w:rPr>
          <w:rFonts w:ascii="Times New Roman" w:hAnsi="Times New Roman"/>
          <w:sz w:val="28"/>
          <w:szCs w:val="28"/>
        </w:rPr>
        <w:t>- методоб’єднання класних керівників  (керівник  Юрчишин Л.С.);</w:t>
      </w:r>
    </w:p>
    <w:p>
      <w:pPr>
        <w:pStyle w:val="Normal"/>
        <w:spacing w:lineRule="auto" w:line="240" w:before="0" w:after="0"/>
        <w:jc w:val="left"/>
        <w:rPr>
          <w:sz w:val="28"/>
          <w:szCs w:val="28"/>
        </w:rPr>
      </w:pPr>
      <w:r>
        <w:rPr>
          <w:rFonts w:ascii="Times New Roman" w:hAnsi="Times New Roman"/>
          <w:sz w:val="28"/>
          <w:szCs w:val="28"/>
        </w:rPr>
        <w:t>-методоб’єднання вчителів природничо- математичного циклу( керівник Давид М.Я..);</w:t>
      </w:r>
    </w:p>
    <w:p>
      <w:pPr>
        <w:pStyle w:val="Normal"/>
        <w:spacing w:lineRule="auto" w:line="240" w:before="0" w:after="0"/>
        <w:jc w:val="left"/>
        <w:rPr>
          <w:sz w:val="28"/>
          <w:szCs w:val="28"/>
        </w:rPr>
      </w:pPr>
      <w:r>
        <w:rPr>
          <w:rFonts w:ascii="Times New Roman" w:hAnsi="Times New Roman"/>
          <w:sz w:val="28"/>
          <w:szCs w:val="28"/>
        </w:rPr>
        <w:t>-методоб’єднання вчителів  морально- естетичного циклу (керівник Лопушанська Н.Й.);</w:t>
      </w:r>
    </w:p>
    <w:p>
      <w:pPr>
        <w:pStyle w:val="Normal"/>
        <w:spacing w:lineRule="auto" w:line="240" w:before="0" w:after="0"/>
        <w:jc w:val="left"/>
        <w:rPr>
          <w:sz w:val="28"/>
          <w:szCs w:val="28"/>
        </w:rPr>
      </w:pPr>
      <w:r>
        <w:rPr>
          <w:rFonts w:ascii="Times New Roman" w:hAnsi="Times New Roman"/>
          <w:sz w:val="28"/>
          <w:szCs w:val="28"/>
        </w:rPr>
        <w:t>-методоб’єднання вчителів гуманітарного циклу (керівник Сорока О.М..).                       .</w:t>
      </w:r>
    </w:p>
    <w:p>
      <w:pPr>
        <w:pStyle w:val="Normal"/>
        <w:spacing w:lineRule="auto" w:line="240" w:before="0" w:after="0"/>
        <w:jc w:val="left"/>
        <w:rPr>
          <w:sz w:val="28"/>
          <w:szCs w:val="28"/>
        </w:rPr>
      </w:pPr>
      <w:r>
        <w:rPr>
          <w:rFonts w:ascii="Times New Roman" w:hAnsi="Times New Roman"/>
          <w:sz w:val="28"/>
          <w:szCs w:val="28"/>
        </w:rPr>
        <w:t xml:space="preserve">            </w:t>
      </w:r>
      <w:r>
        <w:rPr>
          <w:rFonts w:ascii="Times New Roman" w:hAnsi="Times New Roman"/>
          <w:sz w:val="28"/>
          <w:szCs w:val="28"/>
        </w:rPr>
        <w:t>Всі методичні об’єднання  працювали  згідно з планом.</w:t>
      </w:r>
    </w:p>
    <w:p>
      <w:pPr>
        <w:pStyle w:val="Normal"/>
        <w:spacing w:lineRule="auto" w:line="240" w:before="0" w:after="0"/>
        <w:ind w:firstLine="720"/>
        <w:jc w:val="left"/>
        <w:rPr>
          <w:sz w:val="28"/>
          <w:szCs w:val="28"/>
        </w:rPr>
      </w:pPr>
      <w:r>
        <w:rPr>
          <w:rFonts w:ascii="Times New Roman" w:hAnsi="Times New Roman"/>
          <w:sz w:val="28"/>
          <w:szCs w:val="28"/>
        </w:rPr>
        <w:t>Вчителі  беруть активну участь у методичних об`єднаннях  вчителів української мови, математики, історії, біології, фізики, англійської мови, початкових класів, зарубіжної літератури та  з інших предметів. Відвідуючи засідання методичних об’єднань, вчителі обговорювали доповіді, реферати, науково-методичну літературу, аналіз написання директорських  контрольних робіт з предметів.</w:t>
      </w:r>
    </w:p>
    <w:p>
      <w:pPr>
        <w:pStyle w:val="Normal"/>
        <w:spacing w:lineRule="auto" w:line="240" w:before="0" w:after="0"/>
        <w:jc w:val="left"/>
        <w:rPr>
          <w:sz w:val="28"/>
          <w:szCs w:val="28"/>
        </w:rPr>
      </w:pPr>
      <w:r>
        <w:rPr>
          <w:rFonts w:ascii="Times New Roman" w:hAnsi="Times New Roman"/>
          <w:sz w:val="28"/>
          <w:szCs w:val="28"/>
        </w:rPr>
        <w:t xml:space="preserve">  </w:t>
      </w:r>
      <w:r>
        <w:rPr>
          <w:rFonts w:ascii="Times New Roman" w:hAnsi="Times New Roman"/>
          <w:sz w:val="28"/>
          <w:szCs w:val="28"/>
        </w:rPr>
        <w:t>Важливою складовою кадрової політики в закладі  є система роботи з підвищення фаховості  педагогічних працівників.</w:t>
      </w:r>
    </w:p>
    <w:p>
      <w:pPr>
        <w:pStyle w:val="Default"/>
        <w:ind w:firstLine="284"/>
        <w:jc w:val="left"/>
        <w:rPr>
          <w:sz w:val="28"/>
          <w:szCs w:val="28"/>
        </w:rPr>
      </w:pPr>
      <w:r>
        <w:rPr>
          <w:rFonts w:ascii="Times New Roman" w:hAnsi="Times New Roman"/>
          <w:sz w:val="28"/>
          <w:szCs w:val="28"/>
          <w:lang w:val="uk-UA"/>
        </w:rPr>
        <w:t xml:space="preserve">Робота з педагогічними працівниками щодо підвищення професійної майстерності здійснюється за такою  структурою: </w:t>
      </w:r>
    </w:p>
    <w:p>
      <w:pPr>
        <w:pStyle w:val="Default"/>
        <w:ind w:firstLine="284"/>
        <w:jc w:val="left"/>
        <w:rPr>
          <w:sz w:val="28"/>
          <w:szCs w:val="28"/>
        </w:rPr>
      </w:pPr>
      <w:r>
        <w:rPr>
          <w:rFonts w:ascii="Times New Roman" w:hAnsi="Times New Roman"/>
          <w:sz w:val="28"/>
          <w:szCs w:val="28"/>
          <w:lang w:val="uk-UA"/>
        </w:rPr>
        <w:t xml:space="preserve">- індивідуальні, групові, колективні форми роботи; </w:t>
      </w:r>
    </w:p>
    <w:p>
      <w:pPr>
        <w:pStyle w:val="Default"/>
        <w:ind w:firstLine="284"/>
        <w:jc w:val="left"/>
        <w:rPr>
          <w:sz w:val="28"/>
          <w:szCs w:val="28"/>
        </w:rPr>
      </w:pPr>
      <w:r>
        <w:rPr>
          <w:rFonts w:ascii="Times New Roman" w:hAnsi="Times New Roman"/>
          <w:sz w:val="28"/>
          <w:szCs w:val="28"/>
          <w:lang w:val="uk-UA"/>
        </w:rPr>
        <w:t xml:space="preserve">- курси, вебінари, семінари, конференції на різних освітніх платформах та проєктах, спецкурси підвищення кваліфікації педагогів; </w:t>
      </w:r>
    </w:p>
    <w:p>
      <w:pPr>
        <w:pStyle w:val="Default"/>
        <w:ind w:firstLine="284"/>
        <w:jc w:val="left"/>
        <w:rPr>
          <w:sz w:val="28"/>
          <w:szCs w:val="28"/>
        </w:rPr>
      </w:pPr>
      <w:r>
        <w:rPr>
          <w:rFonts w:ascii="Times New Roman" w:hAnsi="Times New Roman"/>
          <w:sz w:val="28"/>
          <w:szCs w:val="28"/>
          <w:lang w:val="uk-UA"/>
        </w:rPr>
        <w:t xml:space="preserve">- школа  наставництва; </w:t>
      </w:r>
    </w:p>
    <w:p>
      <w:pPr>
        <w:pStyle w:val="Default"/>
        <w:ind w:firstLine="284"/>
        <w:jc w:val="left"/>
        <w:rPr>
          <w:sz w:val="28"/>
          <w:szCs w:val="28"/>
        </w:rPr>
      </w:pPr>
      <w:r>
        <w:rPr>
          <w:rFonts w:ascii="Times New Roman" w:hAnsi="Times New Roman"/>
          <w:sz w:val="28"/>
          <w:szCs w:val="28"/>
          <w:lang w:val="uk-UA"/>
        </w:rPr>
        <w:t xml:space="preserve">- самоосвіта та атестація педагогів; </w:t>
      </w:r>
    </w:p>
    <w:p>
      <w:pPr>
        <w:pStyle w:val="Default"/>
        <w:ind w:firstLine="284"/>
        <w:jc w:val="left"/>
        <w:rPr>
          <w:sz w:val="28"/>
          <w:szCs w:val="28"/>
        </w:rPr>
      </w:pPr>
      <w:r>
        <w:rPr>
          <w:rFonts w:ascii="Times New Roman" w:hAnsi="Times New Roman"/>
          <w:sz w:val="28"/>
          <w:szCs w:val="28"/>
          <w:lang w:val="uk-UA"/>
        </w:rPr>
        <w:t xml:space="preserve">- вивчення, узагальнення та поширення  передового педагогічного досвіду. </w:t>
      </w:r>
    </w:p>
    <w:p>
      <w:pPr>
        <w:pStyle w:val="Normal"/>
        <w:spacing w:lineRule="auto" w:line="240" w:before="0" w:after="0"/>
        <w:ind w:firstLine="709"/>
        <w:jc w:val="left"/>
        <w:rPr>
          <w:sz w:val="28"/>
          <w:szCs w:val="28"/>
        </w:rPr>
      </w:pPr>
      <w:r>
        <w:rPr>
          <w:rFonts w:ascii="Times New Roman" w:hAnsi="Times New Roman"/>
          <w:sz w:val="28"/>
          <w:szCs w:val="28"/>
        </w:rPr>
        <w:t>З питань дотримання трудового законодавства педагогічними працівниками, виконання нормативних документів Міністерства освіти і науки України адміністрація ліцею   регулярно проводила виробничі наради, наради при директорові, засідання методичної ради, засідання педагогічної ради, засідання комісій з підготовки педагогічних рад, співбесіди з окремими вчителями.</w:t>
      </w:r>
    </w:p>
    <w:p>
      <w:pPr>
        <w:pStyle w:val="Normal"/>
        <w:spacing w:lineRule="auto" w:line="240" w:before="0" w:after="0"/>
        <w:ind w:firstLine="709"/>
        <w:jc w:val="left"/>
        <w:rPr>
          <w:sz w:val="28"/>
          <w:szCs w:val="28"/>
        </w:rPr>
      </w:pPr>
      <w:r>
        <w:rPr>
          <w:rFonts w:ascii="Times New Roman" w:hAnsi="Times New Roman"/>
          <w:sz w:val="28"/>
          <w:szCs w:val="28"/>
        </w:rPr>
        <w:t xml:space="preserve">Адміністрація ліцею здійснювала постійний контроль за станом виробничої та виконавчої дисципліни, відвідування загальноосвітніх педагогічних заходів становить 94%  . </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cs="Times New Roman" w:ascii="Times New Roman" w:hAnsi="Times New Roman"/>
          <w:color w:val="auto"/>
          <w:sz w:val="28"/>
          <w:szCs w:val="28"/>
        </w:rPr>
        <w:t xml:space="preserve">У </w:t>
      </w:r>
      <w:r>
        <w:rPr>
          <w:rFonts w:cs="Times New Roman" w:ascii="Times New Roman" w:hAnsi="Times New Roman"/>
          <w:bCs/>
          <w:color w:val="auto"/>
          <w:sz w:val="28"/>
          <w:szCs w:val="28"/>
        </w:rPr>
        <w:t>2024-2025н.р</w:t>
      </w:r>
      <w:r>
        <w:rPr>
          <w:rFonts w:cs="Times New Roman" w:ascii="Times New Roman" w:hAnsi="Times New Roman"/>
          <w:color w:val="auto"/>
          <w:sz w:val="28"/>
          <w:szCs w:val="28"/>
        </w:rPr>
        <w:t>. атестації підлягало 11 педагогічних працівників з 14 посад; пройшло атестацію – 11 педагогічних працівників з 14 посад;</w:t>
      </w:r>
    </w:p>
    <w:p>
      <w:pPr>
        <w:pStyle w:val="Normal"/>
        <w:spacing w:lineRule="auto" w:line="240" w:before="0" w:after="0"/>
        <w:ind w:firstLine="709"/>
        <w:jc w:val="left"/>
        <w:rPr>
          <w:sz w:val="28"/>
          <w:szCs w:val="28"/>
        </w:rPr>
      </w:pPr>
      <w:r>
        <w:rPr>
          <w:rFonts w:cs="Times New Roman" w:ascii="Times New Roman" w:hAnsi="Times New Roman"/>
          <w:sz w:val="28"/>
          <w:szCs w:val="28"/>
        </w:rPr>
        <w:t>Атестаційна комісія при Сухо</w:t>
      </w:r>
      <w:bookmarkStart w:id="0" w:name="_GoBack"/>
      <w:bookmarkEnd w:id="0"/>
      <w:r>
        <w:rPr>
          <w:rFonts w:cs="Times New Roman" w:ascii="Times New Roman" w:hAnsi="Times New Roman"/>
          <w:sz w:val="28"/>
          <w:szCs w:val="28"/>
        </w:rPr>
        <w:t>вільському ліцеї проатестувала:</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підтвердила кваліфікаційну категорію «спеціаліст вищої категорії» -- 3 педагогічним працівникам;</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присвоїла кваліфікаційну категорію «спеціаліст вищої категорії» -- 2 педагогічним працівникам;</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присвоїла кваліфікаційну категорію «спеціаліст другої категорії» -- 3 педагогічним працівникам;</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підтвердила кваліфікаційну категорію «спеціаліст першої категорії» -- 2 педагогічним працівникам;</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підтвердила раніше встановлений 9 тарифний розряд – завідувачці бібліотеки;</w:t>
      </w:r>
    </w:p>
    <w:p>
      <w:pPr>
        <w:pStyle w:val="ListParagraph"/>
        <w:numPr>
          <w:ilvl w:val="0"/>
          <w:numId w:val="8"/>
        </w:numPr>
        <w:spacing w:lineRule="auto" w:line="240" w:before="0" w:after="0"/>
        <w:ind w:firstLine="709" w:left="0"/>
        <w:contextualSpacing/>
        <w:jc w:val="left"/>
        <w:rPr>
          <w:sz w:val="28"/>
          <w:szCs w:val="28"/>
        </w:rPr>
      </w:pPr>
      <w:r>
        <w:rPr>
          <w:rFonts w:cs="Times New Roman" w:ascii="Times New Roman" w:hAnsi="Times New Roman"/>
          <w:sz w:val="28"/>
          <w:szCs w:val="28"/>
        </w:rPr>
        <w:t>підтвердила раніше встановлений 12 тарифний розряд – 2 керівникам гуртка.</w:t>
      </w:r>
      <w:r>
        <w:rPr>
          <w:rFonts w:ascii="Times New Roman" w:hAnsi="Times New Roman"/>
          <w:sz w:val="28"/>
          <w:szCs w:val="28"/>
        </w:rPr>
        <w:t xml:space="preserve">                    </w:t>
      </w:r>
    </w:p>
    <w:p>
      <w:pPr>
        <w:pStyle w:val="Normal"/>
        <w:spacing w:lineRule="auto" w:line="240" w:before="0" w:after="0"/>
        <w:ind w:firstLine="709"/>
        <w:jc w:val="left"/>
        <w:rPr>
          <w:sz w:val="28"/>
          <w:szCs w:val="28"/>
        </w:rPr>
      </w:pPr>
      <w:r>
        <w:rPr>
          <w:rFonts w:ascii="Times New Roman" w:hAnsi="Times New Roman"/>
          <w:color w:val="auto"/>
          <w:sz w:val="28"/>
          <w:szCs w:val="28"/>
        </w:rPr>
        <w:t xml:space="preserve">Всі вчителі, які атестувалися, залучалися до проведення  творчих тижнів та професійних звітів та презентацій. </w:t>
      </w:r>
    </w:p>
    <w:p>
      <w:pPr>
        <w:pStyle w:val="Normal"/>
        <w:spacing w:lineRule="auto" w:line="240" w:before="0" w:after="0"/>
        <w:ind w:firstLine="709"/>
        <w:jc w:val="left"/>
        <w:rPr>
          <w:sz w:val="28"/>
          <w:szCs w:val="28"/>
        </w:rPr>
      </w:pPr>
      <w:r>
        <w:rPr>
          <w:rFonts w:ascii="Times New Roman" w:hAnsi="Times New Roman"/>
          <w:sz w:val="28"/>
          <w:szCs w:val="28"/>
        </w:rPr>
        <w:t>Дирекцією ліцею під час проведення атестації здійснювалося експертне оцінювання якості роботи з різних питань.</w:t>
      </w:r>
    </w:p>
    <w:p>
      <w:pPr>
        <w:pStyle w:val="Normal"/>
        <w:tabs>
          <w:tab w:val="clear" w:pos="708"/>
          <w:tab w:val="left" w:pos="930" w:leader="none"/>
        </w:tabs>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У 2024-2025 н.р. педагоги ліцею проходили підвищення кваліфікації на різних освітніх платформах, проєктах, ЛОІППО.</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Впродовж навчального року у ліцеї проводилися  засідання методичної ради згідно з планами роботи, наради при директору, інформаційні наради, методичні консультації для вчителів.</w:t>
      </w:r>
    </w:p>
    <w:p>
      <w:pPr>
        <w:pStyle w:val="Normal"/>
        <w:spacing w:lineRule="auto" w:line="240" w:before="0" w:after="0"/>
        <w:ind w:firstLine="709"/>
        <w:jc w:val="left"/>
        <w:rPr>
          <w:sz w:val="28"/>
          <w:szCs w:val="28"/>
        </w:rPr>
      </w:pPr>
      <w:r>
        <w:rPr>
          <w:rFonts w:ascii="Times New Roman" w:hAnsi="Times New Roman"/>
          <w:sz w:val="28"/>
          <w:szCs w:val="28"/>
        </w:rPr>
        <w:t>У 2024-2025</w:t>
      </w:r>
      <w:r>
        <w:rPr>
          <w:rFonts w:ascii="Times New Roman" w:hAnsi="Times New Roman"/>
          <w:b/>
          <w:sz w:val="28"/>
          <w:szCs w:val="28"/>
        </w:rPr>
        <w:t xml:space="preserve"> </w:t>
      </w:r>
      <w:r>
        <w:rPr>
          <w:rFonts w:ascii="Times New Roman" w:hAnsi="Times New Roman"/>
          <w:sz w:val="28"/>
          <w:szCs w:val="28"/>
        </w:rPr>
        <w:t>н.р. у закладі проводилися заходи згідно з планом науково-методичної роботи, Концепції Нової української школи, до яких були  залучені  всі вчителі. Система методичної роботи включає школу наставництва, в яку входить  молоді спеціалісти та їх наставники. Зокрема:</w:t>
      </w:r>
    </w:p>
    <w:p>
      <w:pPr>
        <w:pStyle w:val="Normal"/>
        <w:spacing w:lineRule="auto" w:line="240" w:before="0" w:after="0"/>
        <w:ind w:firstLine="709"/>
        <w:jc w:val="left"/>
        <w:rPr>
          <w:sz w:val="28"/>
          <w:szCs w:val="28"/>
        </w:rPr>
      </w:pPr>
      <w:r>
        <w:rPr>
          <w:rFonts w:ascii="Times New Roman" w:hAnsi="Times New Roman"/>
          <w:sz w:val="28"/>
          <w:szCs w:val="28"/>
        </w:rPr>
        <w:t xml:space="preserve">- школа  наставництва (керівник Кулеба І.О.)       </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Горбач А.П. — наставник - Кузьма С.Б.;</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Матвіїшин О.А..- наставник -Бень ГД.;</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Доскуч О.Б.- наставник — Кулеба І.О.</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Куриляк О.Ю.І — наставник Сирота І.Я.</w:t>
      </w:r>
    </w:p>
    <w:p>
      <w:pPr>
        <w:pStyle w:val="Normal"/>
        <w:spacing w:lineRule="auto" w:line="240" w:before="0" w:after="0"/>
        <w:ind w:firstLine="709"/>
        <w:jc w:val="left"/>
        <w:rPr>
          <w:sz w:val="28"/>
          <w:szCs w:val="28"/>
        </w:rPr>
      </w:pPr>
      <w:r>
        <w:rPr>
          <w:rFonts w:ascii="Times New Roman" w:hAnsi="Times New Roman"/>
          <w:sz w:val="28"/>
          <w:szCs w:val="28"/>
        </w:rPr>
        <w:t>-  методична рада (керівник Кулеба І.О.)</w:t>
      </w:r>
    </w:p>
    <w:p>
      <w:pPr>
        <w:pStyle w:val="Normal"/>
        <w:spacing w:lineRule="auto" w:line="240" w:before="0" w:after="0"/>
        <w:ind w:firstLine="709"/>
        <w:jc w:val="left"/>
        <w:rPr>
          <w:sz w:val="28"/>
          <w:szCs w:val="28"/>
        </w:rPr>
      </w:pPr>
      <w:r>
        <w:rPr>
          <w:sz w:val="28"/>
          <w:szCs w:val="28"/>
        </w:rPr>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Ці школи працювали згідно з  планом, затвердженим директором, Положенням  про методичну роботу з педагогічними кадрами закладів освіти.  Основна їх мета – це допомога вчителеві в умовах реформування   освіти на засадах гуманізації,  упровадження принципів Нової української школи, методологічної переорієнтації процесу навчання з інформативної форми на розвиток особистості людини, розвиток творчої активності вчителя та учня, розвиток наскрізних умінь  та компетентностей , упровадження в практику роботи закладу досягнень науки, нових технологій згідно  з Положенням  про методичну роботу з педагогічними кадрами закладів освіти.</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Упродовж навчального року було організовано вивчення стану викладання, рівня знань, умінь і навичок з предметів:</w:t>
      </w:r>
    </w:p>
    <w:p>
      <w:pPr>
        <w:pStyle w:val="Normal"/>
        <w:shd w:val="clear" w:color="auto" w:fill="FFFFFF"/>
        <w:spacing w:lineRule="auto" w:line="240" w:before="0" w:after="0"/>
        <w:ind w:firstLine="709"/>
        <w:contextualSpacing/>
        <w:jc w:val="left"/>
        <w:rPr>
          <w:sz w:val="28"/>
          <w:szCs w:val="28"/>
        </w:rPr>
      </w:pPr>
      <w:r>
        <w:rPr>
          <w:rFonts w:ascii="Times New Roman" w:hAnsi="Times New Roman"/>
          <w:sz w:val="28"/>
          <w:szCs w:val="28"/>
        </w:rPr>
        <w:t xml:space="preserve"> </w:t>
      </w:r>
      <w:r>
        <w:rPr>
          <w:rFonts w:eastAsia="Times New Roman" w:cs="Times New Roman" w:ascii="Times New Roman" w:hAnsi="Times New Roman"/>
          <w:color w:val="auto"/>
          <w:sz w:val="28"/>
          <w:szCs w:val="28"/>
        </w:rPr>
        <w:t>-  математика —2-4  класи;</w:t>
      </w:r>
    </w:p>
    <w:p>
      <w:pPr>
        <w:pStyle w:val="Normal"/>
        <w:shd w:val="clear" w:color="auto" w:fill="FFFFFF"/>
        <w:spacing w:lineRule="auto" w:line="240" w:before="0" w:after="0"/>
        <w:ind w:firstLine="709"/>
        <w:contextualSpacing/>
        <w:jc w:val="left"/>
        <w:rPr>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  мистецтво — 1-4 класи;</w:t>
      </w:r>
    </w:p>
    <w:p>
      <w:pPr>
        <w:pStyle w:val="Normal"/>
        <w:shd w:val="clear" w:color="auto" w:fill="FFFFFF"/>
        <w:spacing w:lineRule="auto" w:line="240" w:before="0" w:after="0"/>
        <w:ind w:firstLine="709"/>
        <w:contextualSpacing/>
        <w:jc w:val="left"/>
        <w:rPr>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  музичне мистецтво  — 5-7 класи;</w:t>
      </w:r>
    </w:p>
    <w:p>
      <w:pPr>
        <w:pStyle w:val="Normal"/>
        <w:shd w:val="clear" w:color="auto" w:fill="FFFFFF"/>
        <w:spacing w:lineRule="auto" w:line="240" w:before="0" w:after="0"/>
        <w:ind w:firstLine="709"/>
        <w:contextualSpacing/>
        <w:jc w:val="left"/>
        <w:rPr>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 xml:space="preserve">-  географія ( 7-11); </w:t>
      </w:r>
    </w:p>
    <w:p>
      <w:pPr>
        <w:pStyle w:val="Normal"/>
        <w:shd w:val="clear" w:color="auto" w:fill="FFFFFF"/>
        <w:spacing w:lineRule="auto" w:line="240" w:before="0" w:after="0"/>
        <w:ind w:firstLine="709"/>
        <w:contextualSpacing/>
        <w:jc w:val="left"/>
        <w:rPr>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 хімія -7-11 класи;</w:t>
      </w:r>
    </w:p>
    <w:p>
      <w:pPr>
        <w:pStyle w:val="Normal"/>
        <w:spacing w:lineRule="auto" w:line="240" w:before="0" w:after="0"/>
        <w:ind w:firstLine="709"/>
        <w:jc w:val="left"/>
        <w:rPr>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 інформатика 5-11 класи</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З даного питання були проведені педагогічні ради та видано накази про результати вивчення цих предметів.</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У 2024 -2025 н.р.  вчителі ліцею залучалися до проведення різних заходів, а саме:</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bCs/>
          <w:color w:val="auto"/>
          <w:sz w:val="28"/>
          <w:szCs w:val="28"/>
        </w:rPr>
        <w:t>Педагогічні читання</w:t>
      </w:r>
      <w:r>
        <w:rPr>
          <w:rFonts w:ascii="Times New Roman" w:hAnsi="Times New Roman"/>
          <w:color w:val="auto"/>
          <w:sz w:val="28"/>
          <w:szCs w:val="28"/>
        </w:rPr>
        <w:t xml:space="preserve"> </w:t>
      </w:r>
      <w:r>
        <w:rPr>
          <w:rFonts w:ascii="Times New Roman" w:hAnsi="Times New Roman"/>
          <w:bCs/>
          <w:sz w:val="28"/>
          <w:szCs w:val="28"/>
        </w:rPr>
        <w:t>на  тему:</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ascii="Times New Roman" w:hAnsi="Times New Roman"/>
          <w:color w:val="auto"/>
          <w:sz w:val="28"/>
          <w:szCs w:val="28"/>
        </w:rPr>
        <w:t>- «Світ ловив мене та не впіймав» Сучасні аспекти впровадження педагогічної спадщини Г.Сковороди» ( 08.01.2025);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ascii="Times New Roman" w:hAnsi="Times New Roman"/>
          <w:color w:val="auto"/>
          <w:sz w:val="28"/>
          <w:szCs w:val="28"/>
        </w:rPr>
        <w:t>- «Від екології природи до екології душі.»( 06.06.2025)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bCs/>
          <w:color w:val="auto"/>
          <w:sz w:val="28"/>
          <w:szCs w:val="28"/>
          <w:lang w:eastAsia="ru-RU"/>
        </w:rPr>
        <w:t xml:space="preserve">  </w:t>
      </w:r>
      <w:r>
        <w:rPr>
          <w:rFonts w:eastAsia="Times New Roman" w:cs="Times New Roman" w:ascii="Times New Roman" w:hAnsi="Times New Roman"/>
          <w:bCs/>
          <w:color w:val="auto"/>
          <w:sz w:val="28"/>
          <w:szCs w:val="28"/>
          <w:lang w:eastAsia="ru-RU"/>
        </w:rPr>
        <w:t>- Психолого- педагогічні  семінари  на тему :</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«Як педагогу бути в ресурсі  » (02.01.2025);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«Конфлікти. Причини виникнення та шляхи вирішення конфліктних ситуацій» ( 27.03.2025)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bCs/>
          <w:color w:val="auto"/>
          <w:sz w:val="28"/>
          <w:szCs w:val="28"/>
          <w:lang w:eastAsia="ru-RU"/>
        </w:rPr>
        <w:t xml:space="preserve"> </w:t>
      </w:r>
      <w:r>
        <w:rPr>
          <w:rFonts w:eastAsia="Times New Roman" w:cs="Times New Roman" w:ascii="Times New Roman" w:hAnsi="Times New Roman"/>
          <w:bCs/>
          <w:color w:val="auto"/>
          <w:sz w:val="28"/>
          <w:szCs w:val="28"/>
          <w:lang w:eastAsia="ru-RU"/>
        </w:rPr>
        <w:t>- Панельні дискусії  на тему</w:t>
      </w:r>
      <w:r>
        <w:rPr>
          <w:rFonts w:eastAsia="Times New Roman" w:cs="Times New Roman" w:ascii="Times New Roman" w:hAnsi="Times New Roman"/>
          <w:color w:val="auto"/>
          <w:sz w:val="28"/>
          <w:szCs w:val="28"/>
          <w:lang w:eastAsia="ru-RU"/>
        </w:rPr>
        <w:t xml:space="preserve"> :</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«Превентивна освіта та виховання : рефлексія проблем, досвіду, перспективи »( 27.12.2024);</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«Дотримання принципів академічночної доброчесності  як складової загальної культури людини»( 27.03.2025);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 Робота з дітьми з особливими освітніми потребами»( 21.05.2025);</w:t>
      </w:r>
    </w:p>
    <w:p>
      <w:pPr>
        <w:pStyle w:val="Normal"/>
        <w:shd w:val="clear" w:color="auto" w:fill="FFFFFF"/>
        <w:tabs>
          <w:tab w:val="clear" w:pos="708"/>
          <w:tab w:val="left" w:pos="8647" w:leader="none"/>
        </w:tabs>
        <w:spacing w:lineRule="auto" w:line="240" w:before="0" w:after="0"/>
        <w:ind w:firstLine="709"/>
        <w:jc w:val="left"/>
        <w:textAlignment w:val="baseline"/>
        <w:rPr>
          <w:sz w:val="28"/>
          <w:szCs w:val="28"/>
        </w:rPr>
      </w:pPr>
      <w:r>
        <w:rPr>
          <w:rFonts w:eastAsia="Times New Roman" w:cs="Times New Roman" w:ascii="Times New Roman" w:hAnsi="Times New Roman"/>
          <w:color w:val="auto"/>
          <w:sz w:val="28"/>
          <w:szCs w:val="28"/>
          <w:lang w:eastAsia="ru-RU"/>
        </w:rPr>
        <w:t>- «Психологічні аспекти превентивного виховання» ( 30.12.2024).</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 xml:space="preserve">З метою активізації пізнавальної діяльності учнів, урізноманітнення форм і методів роботи з дітьми, зацікавлення школярів, надання можливості всебічно розвиватися молодій особистості у закладі  згідно з наказом директора  були організовані і проведені у 2024 -2025  н.р. предметні тижні, а саме: </w:t>
      </w:r>
      <w:r>
        <w:rPr>
          <w:rFonts w:cs="Times New Roman" w:ascii="Times New Roman" w:hAnsi="Times New Roman"/>
          <w:color w:val="auto"/>
          <w:sz w:val="28"/>
          <w:szCs w:val="28"/>
        </w:rPr>
        <w:t xml:space="preserve"> </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sz w:val="28"/>
          <w:szCs w:val="28"/>
        </w:rPr>
        <w:t>Тиждень фізики та астрономії – 25.11-29.11.2024;</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sz w:val="28"/>
          <w:szCs w:val="28"/>
        </w:rPr>
        <w:t>Тиждень інформатики – 10.02-14.02.2025;</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sz w:val="28"/>
          <w:szCs w:val="28"/>
        </w:rPr>
        <w:t>Тиждень гурткової роботи – 03.03-07.03.2025;</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sz w:val="28"/>
          <w:szCs w:val="28"/>
        </w:rPr>
        <w:t>Шевченківська декада – 10.03-20.03.2025;</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sz w:val="28"/>
          <w:szCs w:val="28"/>
        </w:rPr>
        <w:t>Тиждень математики – 17.03-21.03.2025;</w:t>
      </w:r>
    </w:p>
    <w:p>
      <w:pPr>
        <w:pStyle w:val="ListParagraph"/>
        <w:numPr>
          <w:ilvl w:val="0"/>
          <w:numId w:val="9"/>
        </w:numPr>
        <w:spacing w:lineRule="auto" w:line="240" w:before="0" w:after="160"/>
        <w:ind w:firstLine="709" w:left="0"/>
        <w:contextualSpacing/>
        <w:jc w:val="left"/>
        <w:rPr>
          <w:sz w:val="28"/>
          <w:szCs w:val="28"/>
        </w:rPr>
      </w:pPr>
      <w:r>
        <w:rPr>
          <w:rFonts w:cs="Times New Roman" w:ascii="Times New Roman" w:hAnsi="Times New Roman"/>
          <w:color w:val="auto"/>
          <w:sz w:val="28"/>
          <w:szCs w:val="28"/>
        </w:rPr>
        <w:t>Шкільна спартакіада – 05.05-09.05.2025.</w:t>
      </w:r>
    </w:p>
    <w:p>
      <w:pPr>
        <w:pStyle w:val="Normal"/>
        <w:spacing w:lineRule="auto" w:line="240" w:before="0" w:after="0"/>
        <w:ind w:firstLine="709"/>
        <w:jc w:val="left"/>
        <w:rPr>
          <w:sz w:val="28"/>
          <w:szCs w:val="28"/>
        </w:rPr>
      </w:pPr>
      <w:r>
        <w:rPr>
          <w:sz w:val="28"/>
          <w:szCs w:val="28"/>
        </w:rPr>
      </w:r>
    </w:p>
    <w:p>
      <w:pPr>
        <w:pStyle w:val="Normal"/>
        <w:shd w:val="clear" w:color="auto" w:fill="FFFFFF"/>
        <w:spacing w:lineRule="auto" w:line="240" w:before="0" w:after="0"/>
        <w:ind w:firstLine="709"/>
        <w:jc w:val="left"/>
        <w:rPr>
          <w:sz w:val="28"/>
          <w:szCs w:val="28"/>
        </w:rPr>
      </w:pPr>
      <w:r>
        <w:rPr>
          <w:rFonts w:ascii="Times New Roman" w:hAnsi="Times New Roman"/>
          <w:sz w:val="28"/>
          <w:szCs w:val="28"/>
        </w:rPr>
        <w:t>Вчителі, які проводили предметні тижні, вчасно здавали план для затвердження директору ліцею. Протягом тижнів проводилися тематичні конкурси, змагання, виступи, ігри з навчальною та виховною метою. Після проведення предметного тижня був зроблений відповідний аналіз роботи вчителя і видано наказ.</w:t>
      </w:r>
      <w:r>
        <w:rPr>
          <w:rFonts w:ascii="Times New Roman" w:hAnsi="Times New Roman"/>
          <w:color w:val="000000"/>
          <w:sz w:val="28"/>
          <w:szCs w:val="28"/>
        </w:rPr>
        <w:t xml:space="preserve"> </w:t>
      </w:r>
    </w:p>
    <w:p>
      <w:pPr>
        <w:pStyle w:val="Normal"/>
        <w:spacing w:lineRule="auto" w:line="240" w:before="0" w:after="0"/>
        <w:ind w:firstLine="709"/>
        <w:jc w:val="left"/>
        <w:rPr>
          <w:sz w:val="28"/>
          <w:szCs w:val="28"/>
        </w:rPr>
      </w:pPr>
      <w:r>
        <w:rPr>
          <w:rFonts w:ascii="Times New Roman" w:hAnsi="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нарадах, нарадах при директорі.</w:t>
      </w:r>
    </w:p>
    <w:p>
      <w:pPr>
        <w:pStyle w:val="Normal"/>
        <w:spacing w:lineRule="auto" w:line="240" w:before="0" w:after="0"/>
        <w:ind w:firstLine="709"/>
        <w:jc w:val="left"/>
        <w:rPr>
          <w:sz w:val="28"/>
          <w:szCs w:val="28"/>
        </w:rPr>
      </w:pPr>
      <w:r>
        <w:rPr>
          <w:rFonts w:ascii="Times New Roman" w:hAnsi="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в процесі своєї діяльності реалізував мету виховання, навчання та розвитку дітей, поставлену на початку навчального року.</w:t>
      </w:r>
    </w:p>
    <w:p>
      <w:pPr>
        <w:pStyle w:val="Normal"/>
        <w:shd w:val="clear" w:color="auto" w:fill="FFFFFF"/>
        <w:spacing w:lineRule="auto" w:line="240" w:before="0" w:after="0"/>
        <w:ind w:firstLine="709"/>
        <w:jc w:val="left"/>
        <w:rPr>
          <w:sz w:val="28"/>
          <w:szCs w:val="28"/>
        </w:rPr>
      </w:pPr>
      <w:r>
        <w:rPr>
          <w:rFonts w:ascii="Times New Roman" w:hAnsi="Times New Roman"/>
          <w:color w:val="000000"/>
          <w:sz w:val="28"/>
          <w:szCs w:val="28"/>
        </w:rPr>
        <w:t>Одним із основних принципів роботи ліцею є виявлення та підтримка в процесі навчання обдарованих та здібних у певних галузях учнів. У закладі  створено відповідні умови для розвитку інтелектуальної та творчої обдарованості школярів. У 2024 -2025  н.р. з метою популяризації роботи з обдарованою молоддю у  ліцеї проведено:</w:t>
      </w:r>
    </w:p>
    <w:p>
      <w:pPr>
        <w:pStyle w:val="11"/>
        <w:numPr>
          <w:ilvl w:val="0"/>
          <w:numId w:val="6"/>
        </w:numPr>
        <w:shd w:val="clear" w:color="auto" w:fill="FFFFFF"/>
        <w:tabs>
          <w:tab w:val="clear" w:pos="708"/>
          <w:tab w:val="left" w:pos="384" w:leader="underscore"/>
        </w:tabs>
        <w:spacing w:lineRule="auto" w:line="240" w:before="0" w:after="0"/>
        <w:ind w:firstLine="709" w:left="0"/>
        <w:contextualSpacing/>
        <w:jc w:val="left"/>
        <w:rPr>
          <w:sz w:val="28"/>
          <w:szCs w:val="28"/>
        </w:rPr>
      </w:pPr>
      <w:r>
        <w:rPr>
          <w:rFonts w:ascii="Times New Roman" w:hAnsi="Times New Roman"/>
          <w:color w:val="000000"/>
          <w:sz w:val="28"/>
          <w:szCs w:val="28"/>
        </w:rPr>
        <w:t xml:space="preserve">поновлений шкільний інформаційно-аналітичний банк «Обдарована молодь». У 2024-2025 навчальному році він </w:t>
      </w:r>
      <w:r>
        <w:rPr>
          <w:rFonts w:ascii="Times New Roman" w:hAnsi="Times New Roman"/>
          <w:sz w:val="28"/>
          <w:szCs w:val="28"/>
        </w:rPr>
        <w:t xml:space="preserve"> </w:t>
      </w:r>
      <w:r>
        <w:rPr>
          <w:rFonts w:ascii="Times New Roman" w:hAnsi="Times New Roman"/>
          <w:color w:val="auto"/>
          <w:sz w:val="28"/>
          <w:szCs w:val="28"/>
        </w:rPr>
        <w:t>нараховував  106 учні</w:t>
      </w:r>
      <w:r>
        <w:rPr>
          <w:rFonts w:ascii="Times New Roman" w:hAnsi="Times New Roman"/>
          <w:color w:val="000000"/>
          <w:sz w:val="28"/>
          <w:szCs w:val="28"/>
        </w:rPr>
        <w:t>, із них:</w:t>
      </w:r>
    </w:p>
    <w:p>
      <w:pPr>
        <w:pStyle w:val="Normal"/>
        <w:shd w:val="clear" w:color="auto" w:fill="FFFFFF"/>
        <w:tabs>
          <w:tab w:val="clear" w:pos="708"/>
          <w:tab w:val="left" w:pos="2986" w:leader="underscore"/>
        </w:tabs>
        <w:spacing w:lineRule="auto" w:line="240" w:before="0" w:after="0"/>
        <w:ind w:firstLine="709"/>
        <w:jc w:val="left"/>
        <w:rPr>
          <w:sz w:val="28"/>
          <w:szCs w:val="28"/>
        </w:rPr>
      </w:pPr>
      <w:r>
        <w:rPr>
          <w:rFonts w:ascii="Times New Roman" w:hAnsi="Times New Roman"/>
          <w:color w:val="000000"/>
          <w:sz w:val="28"/>
          <w:szCs w:val="28"/>
        </w:rPr>
        <w:t xml:space="preserve">   </w:t>
      </w:r>
      <w:r>
        <w:rPr>
          <w:rFonts w:ascii="Times New Roman" w:hAnsi="Times New Roman"/>
          <w:color w:val="000000"/>
          <w:sz w:val="28"/>
          <w:szCs w:val="28"/>
        </w:rPr>
        <w:t>академічна (інтелектуальна) обдарованість –  22 учнів;</w:t>
      </w:r>
    </w:p>
    <w:p>
      <w:pPr>
        <w:pStyle w:val="Normal"/>
        <w:shd w:val="clear" w:color="auto" w:fill="FFFFFF"/>
        <w:tabs>
          <w:tab w:val="clear" w:pos="708"/>
          <w:tab w:val="left" w:pos="3158" w:leader="underscore"/>
        </w:tabs>
        <w:spacing w:lineRule="auto" w:line="240" w:before="0" w:after="0"/>
        <w:ind w:firstLine="709"/>
        <w:jc w:val="left"/>
        <w:rPr>
          <w:sz w:val="28"/>
          <w:szCs w:val="28"/>
        </w:rPr>
      </w:pPr>
      <w:r>
        <w:rPr>
          <w:rFonts w:ascii="Times New Roman" w:hAnsi="Times New Roman"/>
          <w:color w:val="000000"/>
          <w:sz w:val="28"/>
          <w:szCs w:val="28"/>
        </w:rPr>
        <w:t xml:space="preserve">   </w:t>
      </w:r>
      <w:r>
        <w:rPr>
          <w:rFonts w:ascii="Times New Roman" w:hAnsi="Times New Roman"/>
          <w:color w:val="000000"/>
          <w:sz w:val="28"/>
          <w:szCs w:val="28"/>
        </w:rPr>
        <w:t>творча обдарованість –36  учнів;</w:t>
      </w:r>
    </w:p>
    <w:p>
      <w:pPr>
        <w:pStyle w:val="Normal"/>
        <w:shd w:val="clear" w:color="auto" w:fill="FFFFFF"/>
        <w:tabs>
          <w:tab w:val="clear" w:pos="708"/>
          <w:tab w:val="left" w:pos="3158" w:leader="underscore"/>
        </w:tabs>
        <w:spacing w:lineRule="auto" w:line="240" w:before="0" w:after="0"/>
        <w:ind w:firstLine="709"/>
        <w:jc w:val="left"/>
        <w:rPr>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спортивна обдарованість- 48 учнів. </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поновлена наукова-методична база з питань роботи з обдарованими дітьми;</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 xml:space="preserve">проведений І  та  ІІ етапи Всеукраїнських учнівських олімпіад з навчальних предметів; </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організована робота з підготовки та участі учнів ліцею в  ІІ етапі  Всеукраїнських учнівських олімпіад з навчальних предметів;</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організовані та проведені шкільні конкурси та виставки творчих робіт учнів, спрямовані на виявлення та самореалізацію обдарованих дітей;</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організована робота  гуртків  за бажанням учнів;</w:t>
      </w:r>
    </w:p>
    <w:p>
      <w:pPr>
        <w:pStyle w:val="Normal"/>
        <w:numPr>
          <w:ilvl w:val="0"/>
          <w:numId w:val="5"/>
        </w:numPr>
        <w:tabs>
          <w:tab w:val="clear" w:pos="708"/>
          <w:tab w:val="left" w:pos="176" w:leader="none"/>
        </w:tabs>
        <w:spacing w:lineRule="auto" w:line="240" w:before="0" w:after="0"/>
        <w:ind w:firstLine="709" w:left="0"/>
        <w:jc w:val="left"/>
        <w:rPr>
          <w:sz w:val="28"/>
          <w:szCs w:val="28"/>
        </w:rPr>
      </w:pPr>
      <w:r>
        <w:rPr>
          <w:rFonts w:ascii="Times New Roman" w:hAnsi="Times New Roman"/>
          <w:color w:val="000000"/>
          <w:sz w:val="28"/>
          <w:szCs w:val="28"/>
        </w:rPr>
        <w:t>забезпечене інформування про всі досягнення учнів закладу;</w:t>
      </w:r>
    </w:p>
    <w:p>
      <w:pPr>
        <w:pStyle w:val="Normal"/>
        <w:shd w:val="clear" w:color="auto" w:fill="FFFFFF"/>
        <w:spacing w:lineRule="auto" w:line="240" w:before="0" w:after="0"/>
        <w:ind w:firstLine="709"/>
        <w:jc w:val="left"/>
        <w:rPr>
          <w:sz w:val="28"/>
          <w:szCs w:val="28"/>
        </w:rPr>
      </w:pPr>
      <w:r>
        <w:rPr>
          <w:rFonts w:ascii="Times New Roman" w:hAnsi="Times New Roman"/>
          <w:sz w:val="28"/>
          <w:szCs w:val="28"/>
        </w:rPr>
        <w:t>У 2024-2025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pPr>
        <w:pStyle w:val="Normal"/>
        <w:spacing w:lineRule="auto" w:line="240" w:before="0" w:after="0"/>
        <w:ind w:firstLine="709"/>
        <w:jc w:val="left"/>
        <w:rPr>
          <w:sz w:val="28"/>
          <w:szCs w:val="28"/>
        </w:rPr>
      </w:pPr>
      <w:r>
        <w:rPr>
          <w:rFonts w:ascii="Times New Roman" w:hAnsi="Times New Roman"/>
          <w:sz w:val="28"/>
          <w:szCs w:val="28"/>
        </w:rPr>
        <w:t xml:space="preserve">Розв’язання проблем та завдань ліцею, затверджених педагогічним колективом на навчальний рік, дало змогу педагогічному  колективу досягти успіхів  у підготовці учнів до   олімпіад. Вони здобути перемоги у ІІ етапі Всеукраїнських олімпіад з базових дисциплін  , а саме: </w:t>
      </w:r>
    </w:p>
    <w:p>
      <w:pPr>
        <w:pStyle w:val="BodyText"/>
        <w:spacing w:lineRule="auto" w:line="240" w:before="0" w:after="0"/>
        <w:ind w:firstLine="709"/>
        <w:jc w:val="left"/>
        <w:rPr>
          <w:sz w:val="28"/>
          <w:szCs w:val="28"/>
        </w:rPr>
      </w:pPr>
      <w:r>
        <w:rPr>
          <w:rFonts w:ascii="Times New Roman" w:hAnsi="Times New Roman"/>
          <w:bCs/>
          <w:sz w:val="28"/>
          <w:szCs w:val="28"/>
        </w:rPr>
        <w:t>Переможці  етапу олімпіади в громаді:</w:t>
      </w:r>
    </w:p>
    <w:p>
      <w:pPr>
        <w:pStyle w:val="BodyText"/>
        <w:spacing w:lineRule="auto" w:line="240" w:before="0" w:after="0"/>
        <w:ind w:firstLine="709"/>
        <w:jc w:val="left"/>
        <w:rPr>
          <w:sz w:val="28"/>
          <w:szCs w:val="28"/>
        </w:rPr>
      </w:pPr>
      <w:r>
        <w:rPr>
          <w:rFonts w:ascii="Times New Roman" w:hAnsi="Times New Roman"/>
          <w:sz w:val="28"/>
          <w:szCs w:val="28"/>
        </w:rPr>
        <w:t>- І місце — 9   учнів;</w:t>
      </w:r>
    </w:p>
    <w:p>
      <w:pPr>
        <w:pStyle w:val="BodyText"/>
        <w:spacing w:lineRule="auto" w:line="240" w:before="0" w:after="0"/>
        <w:ind w:firstLine="709"/>
        <w:jc w:val="left"/>
        <w:rPr>
          <w:sz w:val="28"/>
          <w:szCs w:val="28"/>
        </w:rPr>
      </w:pPr>
      <w:r>
        <w:rPr>
          <w:rFonts w:ascii="Times New Roman" w:hAnsi="Times New Roman"/>
          <w:sz w:val="28"/>
          <w:szCs w:val="28"/>
        </w:rPr>
        <w:t>- ІІ місце —  11  учнів;</w:t>
      </w:r>
    </w:p>
    <w:p>
      <w:pPr>
        <w:pStyle w:val="BodyText"/>
        <w:spacing w:lineRule="auto" w:line="240" w:before="0" w:after="0"/>
        <w:ind w:firstLine="709"/>
        <w:jc w:val="left"/>
        <w:rPr>
          <w:sz w:val="28"/>
          <w:szCs w:val="28"/>
        </w:rPr>
      </w:pPr>
      <w:r>
        <w:rPr>
          <w:rFonts w:ascii="Times New Roman" w:hAnsi="Times New Roman"/>
          <w:sz w:val="28"/>
          <w:szCs w:val="28"/>
        </w:rPr>
        <w:t>- ІІІ місце — 9   учнів;</w:t>
      </w:r>
    </w:p>
    <w:p>
      <w:pPr>
        <w:pStyle w:val="BodyText"/>
        <w:spacing w:lineRule="auto" w:line="240" w:before="0" w:after="0"/>
        <w:ind w:firstLine="709"/>
        <w:jc w:val="left"/>
        <w:rPr>
          <w:sz w:val="28"/>
          <w:szCs w:val="28"/>
        </w:rPr>
      </w:pPr>
      <w:r>
        <w:rPr>
          <w:rFonts w:ascii="Times New Roman" w:hAnsi="Times New Roman"/>
          <w:bCs/>
          <w:sz w:val="28"/>
          <w:szCs w:val="28"/>
        </w:rPr>
        <w:t>Переможці  олімпіад  районного   рівня :</w:t>
      </w:r>
    </w:p>
    <w:p>
      <w:pPr>
        <w:pStyle w:val="BodyText"/>
        <w:spacing w:lineRule="auto" w:line="240" w:before="0" w:after="0"/>
        <w:ind w:firstLine="709"/>
        <w:jc w:val="left"/>
        <w:rPr>
          <w:sz w:val="28"/>
          <w:szCs w:val="28"/>
        </w:rPr>
      </w:pPr>
      <w:r>
        <w:rPr>
          <w:rFonts w:ascii="Times New Roman" w:hAnsi="Times New Roman"/>
          <w:sz w:val="28"/>
          <w:szCs w:val="28"/>
        </w:rPr>
        <w:t xml:space="preserve">- І місце -1 учень </w:t>
      </w:r>
    </w:p>
    <w:p>
      <w:pPr>
        <w:pStyle w:val="BodyText"/>
        <w:spacing w:lineRule="auto" w:line="240" w:before="0" w:after="0"/>
        <w:ind w:firstLine="709"/>
        <w:jc w:val="left"/>
        <w:rPr>
          <w:sz w:val="28"/>
          <w:szCs w:val="28"/>
        </w:rPr>
      </w:pPr>
      <w:r>
        <w:rPr>
          <w:rFonts w:ascii="Times New Roman" w:hAnsi="Times New Roman"/>
          <w:sz w:val="28"/>
          <w:szCs w:val="28"/>
        </w:rPr>
        <w:t>- ІІІ місце -1  учень</w:t>
      </w:r>
    </w:p>
    <w:p>
      <w:pPr>
        <w:pStyle w:val="BodyText"/>
        <w:spacing w:lineRule="auto" w:line="240" w:before="0" w:after="0"/>
        <w:ind w:firstLine="709"/>
        <w:jc w:val="left"/>
        <w:rPr>
          <w:sz w:val="28"/>
          <w:szCs w:val="28"/>
        </w:rPr>
      </w:pPr>
      <w:r>
        <w:rPr>
          <w:rFonts w:ascii="Times New Roman" w:hAnsi="Times New Roman"/>
          <w:bCs/>
          <w:sz w:val="28"/>
          <w:szCs w:val="28"/>
        </w:rPr>
        <w:t xml:space="preserve">Переможці  олімпіад  обласного   рівня </w:t>
      </w:r>
    </w:p>
    <w:p>
      <w:pPr>
        <w:pStyle w:val="BodyText"/>
        <w:spacing w:lineRule="auto" w:line="240" w:before="0" w:after="0"/>
        <w:ind w:firstLine="709"/>
        <w:jc w:val="left"/>
        <w:rPr>
          <w:sz w:val="28"/>
          <w:szCs w:val="28"/>
        </w:rPr>
      </w:pPr>
      <w:r>
        <w:rPr>
          <w:rFonts w:ascii="Times New Roman" w:hAnsi="Times New Roman"/>
          <w:sz w:val="28"/>
          <w:szCs w:val="28"/>
        </w:rPr>
        <w:t>І  місце —1 учень</w:t>
      </w:r>
    </w:p>
    <w:p>
      <w:pPr>
        <w:pStyle w:val="BodyText"/>
        <w:spacing w:lineRule="auto" w:line="240" w:before="0" w:after="0"/>
        <w:ind w:firstLine="709"/>
        <w:jc w:val="left"/>
        <w:rPr>
          <w:sz w:val="28"/>
          <w:szCs w:val="28"/>
        </w:rPr>
      </w:pPr>
      <w:r>
        <w:rPr>
          <w:rFonts w:ascii="Times New Roman" w:hAnsi="Times New Roman"/>
          <w:bCs/>
          <w:sz w:val="28"/>
          <w:szCs w:val="28"/>
        </w:rPr>
        <w:t xml:space="preserve">Переможці  </w:t>
      </w:r>
      <w:r>
        <w:rPr>
          <w:rFonts w:ascii="Times New Roman" w:hAnsi="Times New Roman"/>
          <w:bCs/>
          <w:sz w:val="28"/>
          <w:szCs w:val="28"/>
          <w:lang w:val="en-US"/>
        </w:rPr>
        <w:t>XV</w:t>
      </w:r>
      <w:r>
        <w:rPr>
          <w:rFonts w:ascii="Times New Roman" w:hAnsi="Times New Roman"/>
          <w:bCs/>
          <w:sz w:val="28"/>
          <w:szCs w:val="28"/>
          <w:lang w:val="ru-RU"/>
        </w:rPr>
        <w:t xml:space="preserve"> </w:t>
      </w:r>
      <w:r>
        <w:rPr>
          <w:rFonts w:ascii="Times New Roman" w:hAnsi="Times New Roman"/>
          <w:bCs/>
          <w:sz w:val="28"/>
          <w:szCs w:val="28"/>
        </w:rPr>
        <w:t>Міжнародного мовно — літературного конкурсу ім. Т.Шевченка (  районний )</w:t>
      </w:r>
    </w:p>
    <w:p>
      <w:pPr>
        <w:pStyle w:val="BodyText"/>
        <w:spacing w:lineRule="auto" w:line="240" w:before="0" w:after="0"/>
        <w:ind w:firstLine="709"/>
        <w:jc w:val="left"/>
        <w:rPr>
          <w:sz w:val="28"/>
          <w:szCs w:val="28"/>
        </w:rPr>
      </w:pPr>
      <w:r>
        <w:rPr>
          <w:rFonts w:ascii="Times New Roman" w:hAnsi="Times New Roman"/>
          <w:sz w:val="28"/>
          <w:szCs w:val="28"/>
        </w:rPr>
        <w:t>І місце-</w:t>
      </w:r>
      <w:r>
        <w:rPr>
          <w:rFonts w:ascii="Times New Roman" w:hAnsi="Times New Roman"/>
          <w:sz w:val="28"/>
          <w:szCs w:val="28"/>
          <w:lang w:val="ru-RU"/>
        </w:rPr>
        <w:t xml:space="preserve"> 1 </w:t>
      </w:r>
      <w:r>
        <w:rPr>
          <w:rFonts w:ascii="Times New Roman" w:hAnsi="Times New Roman"/>
          <w:sz w:val="28"/>
          <w:szCs w:val="28"/>
        </w:rPr>
        <w:t>учень</w:t>
      </w:r>
    </w:p>
    <w:p>
      <w:pPr>
        <w:pStyle w:val="BodyText"/>
        <w:spacing w:lineRule="auto" w:line="240" w:before="0" w:after="0"/>
        <w:ind w:firstLine="709"/>
        <w:jc w:val="left"/>
        <w:rPr>
          <w:sz w:val="28"/>
          <w:szCs w:val="28"/>
        </w:rPr>
      </w:pPr>
      <w:r>
        <w:rPr>
          <w:rFonts w:ascii="Times New Roman" w:hAnsi="Times New Roman"/>
          <w:sz w:val="28"/>
          <w:szCs w:val="28"/>
        </w:rPr>
        <w:t>ІІ місце -   1  учень</w:t>
      </w:r>
    </w:p>
    <w:p>
      <w:pPr>
        <w:pStyle w:val="BodyText"/>
        <w:spacing w:lineRule="auto" w:line="240" w:before="0" w:after="0"/>
        <w:ind w:firstLine="709"/>
        <w:jc w:val="left"/>
        <w:rPr>
          <w:sz w:val="28"/>
          <w:szCs w:val="28"/>
        </w:rPr>
      </w:pPr>
      <w:r>
        <w:rPr>
          <w:rFonts w:ascii="Times New Roman" w:hAnsi="Times New Roman"/>
          <w:bCs/>
          <w:sz w:val="28"/>
          <w:szCs w:val="28"/>
        </w:rPr>
        <w:t xml:space="preserve">Переможці </w:t>
      </w:r>
      <w:r>
        <w:rPr>
          <w:rFonts w:ascii="Times New Roman" w:hAnsi="Times New Roman"/>
          <w:bCs/>
          <w:sz w:val="28"/>
          <w:szCs w:val="28"/>
          <w:lang w:val="en-US"/>
        </w:rPr>
        <w:t>XXV</w:t>
      </w:r>
      <w:r>
        <w:rPr>
          <w:rFonts w:ascii="Times New Roman" w:hAnsi="Times New Roman"/>
          <w:bCs/>
          <w:sz w:val="28"/>
          <w:szCs w:val="28"/>
          <w:lang w:val="ru-RU"/>
        </w:rPr>
        <w:t xml:space="preserve"> </w:t>
      </w:r>
      <w:r>
        <w:rPr>
          <w:rFonts w:ascii="Times New Roman" w:hAnsi="Times New Roman"/>
          <w:bCs/>
          <w:sz w:val="28"/>
          <w:szCs w:val="28"/>
        </w:rPr>
        <w:t>Міжнародного конкурсу з української мови імені П.Яцика( районний</w:t>
      </w:r>
      <w:r>
        <w:rPr>
          <w:rFonts w:ascii="Times New Roman" w:hAnsi="Times New Roman"/>
          <w:b/>
          <w:bCs/>
          <w:sz w:val="28"/>
          <w:szCs w:val="28"/>
        </w:rPr>
        <w:t xml:space="preserve"> ) :</w:t>
      </w:r>
    </w:p>
    <w:p>
      <w:pPr>
        <w:pStyle w:val="BodyText"/>
        <w:spacing w:lineRule="auto" w:line="240" w:before="0" w:after="0"/>
        <w:ind w:firstLine="709"/>
        <w:jc w:val="left"/>
        <w:rPr>
          <w:sz w:val="28"/>
          <w:szCs w:val="28"/>
        </w:rPr>
      </w:pPr>
      <w:r>
        <w:rPr>
          <w:rFonts w:ascii="Times New Roman" w:hAnsi="Times New Roman"/>
          <w:sz w:val="28"/>
          <w:szCs w:val="28"/>
        </w:rPr>
        <w:t>І місце —2  учнів;</w:t>
      </w:r>
    </w:p>
    <w:p>
      <w:pPr>
        <w:pStyle w:val="BodyText"/>
        <w:spacing w:lineRule="auto" w:line="240" w:before="0" w:after="0"/>
        <w:ind w:firstLine="709"/>
        <w:jc w:val="left"/>
        <w:rPr>
          <w:sz w:val="28"/>
          <w:szCs w:val="28"/>
        </w:rPr>
      </w:pPr>
      <w:r>
        <w:rPr>
          <w:rFonts w:ascii="Times New Roman" w:hAnsi="Times New Roman"/>
          <w:sz w:val="28"/>
          <w:szCs w:val="28"/>
        </w:rPr>
        <w:t>ІІ місце —3  учнів</w:t>
      </w:r>
      <w:r>
        <w:rPr>
          <w:rFonts w:ascii="Times New Roman" w:hAnsi="Times New Roman"/>
          <w:b/>
          <w:bCs/>
          <w:sz w:val="28"/>
          <w:szCs w:val="28"/>
        </w:rPr>
        <w:t>;</w:t>
      </w:r>
    </w:p>
    <w:p>
      <w:pPr>
        <w:pStyle w:val="BodyText"/>
        <w:spacing w:lineRule="auto" w:line="240" w:before="0" w:after="0"/>
        <w:ind w:firstLine="709"/>
        <w:jc w:val="left"/>
        <w:rPr>
          <w:sz w:val="28"/>
          <w:szCs w:val="28"/>
        </w:rPr>
      </w:pPr>
      <w:r>
        <w:rPr>
          <w:rFonts w:ascii="Times New Roman" w:hAnsi="Times New Roman"/>
          <w:sz w:val="28"/>
          <w:szCs w:val="28"/>
        </w:rPr>
        <w:t>ІІІ місце — 3 учнів.</w:t>
      </w:r>
    </w:p>
    <w:p>
      <w:pPr>
        <w:pStyle w:val="BodyText"/>
        <w:spacing w:lineRule="auto" w:line="240" w:before="0" w:after="0"/>
        <w:ind w:firstLine="709"/>
        <w:jc w:val="left"/>
        <w:rPr>
          <w:sz w:val="28"/>
          <w:szCs w:val="28"/>
        </w:rPr>
      </w:pPr>
      <w:r>
        <w:rPr>
          <w:rFonts w:ascii="Times New Roman" w:hAnsi="Times New Roman"/>
          <w:bCs/>
          <w:sz w:val="28"/>
          <w:szCs w:val="28"/>
        </w:rPr>
        <w:t>Участь учнів ліцею  в обласних турнірах:</w:t>
      </w:r>
    </w:p>
    <w:p>
      <w:pPr>
        <w:pStyle w:val="BodyText"/>
        <w:shd w:val="clear" w:color="auto" w:fill="FFFFFF"/>
        <w:spacing w:lineRule="auto" w:line="240" w:before="0" w:after="0"/>
        <w:ind w:firstLine="709"/>
        <w:jc w:val="left"/>
        <w:rPr>
          <w:sz w:val="28"/>
          <w:szCs w:val="28"/>
        </w:rPr>
      </w:pPr>
      <w:r>
        <w:rPr>
          <w:rFonts w:eastAsia="Calibri" w:ascii="Times New Roman" w:hAnsi="Times New Roman"/>
          <w:sz w:val="28"/>
          <w:szCs w:val="28"/>
        </w:rPr>
        <w:t xml:space="preserve">-  “Юних географів” — Гутник Олеся , 10 клас;  </w:t>
      </w:r>
    </w:p>
    <w:p>
      <w:pPr>
        <w:pStyle w:val="BodyText"/>
        <w:shd w:val="clear" w:color="auto" w:fill="FFFFFF"/>
        <w:spacing w:lineRule="auto" w:line="240" w:before="0" w:after="0"/>
        <w:ind w:firstLine="709"/>
        <w:jc w:val="left"/>
        <w:rPr>
          <w:sz w:val="28"/>
          <w:szCs w:val="28"/>
        </w:rPr>
      </w:pPr>
      <w:r>
        <w:rPr>
          <w:rFonts w:eastAsia="Calibri" w:ascii="Times New Roman" w:hAnsi="Times New Roman"/>
          <w:sz w:val="28"/>
          <w:szCs w:val="28"/>
        </w:rPr>
        <w:t>- “Юних біологів ” - Чура Павло  , 10 клас;</w:t>
      </w:r>
    </w:p>
    <w:p>
      <w:pPr>
        <w:pStyle w:val="BodyText"/>
        <w:shd w:val="clear" w:color="auto" w:fill="FFFFFF"/>
        <w:spacing w:lineRule="auto" w:line="240" w:before="0" w:after="0"/>
        <w:ind w:firstLine="709"/>
        <w:jc w:val="left"/>
        <w:rPr>
          <w:sz w:val="28"/>
          <w:szCs w:val="28"/>
        </w:rPr>
      </w:pPr>
      <w:r>
        <w:rPr>
          <w:rFonts w:eastAsia="Calibri" w:ascii="Times New Roman" w:hAnsi="Times New Roman"/>
          <w:sz w:val="28"/>
          <w:szCs w:val="28"/>
        </w:rPr>
        <w:t>- «Юних істориків» - , Гутник Олеся , 10 клас;</w:t>
      </w:r>
    </w:p>
    <w:p>
      <w:pPr>
        <w:pStyle w:val="BodyText"/>
        <w:shd w:val="clear" w:color="auto" w:fill="FFFFFF"/>
        <w:spacing w:lineRule="auto" w:line="240" w:before="0" w:after="0"/>
        <w:ind w:firstLine="709"/>
        <w:jc w:val="left"/>
        <w:rPr>
          <w:sz w:val="28"/>
          <w:szCs w:val="28"/>
        </w:rPr>
      </w:pPr>
      <w:r>
        <w:rPr>
          <w:rFonts w:eastAsia="Calibri" w:ascii="Times New Roman" w:hAnsi="Times New Roman"/>
          <w:sz w:val="28"/>
          <w:szCs w:val="28"/>
        </w:rPr>
        <w:t>-  «Юних фізиків» - Черепака Єва - 8 клас;</w:t>
      </w:r>
    </w:p>
    <w:p>
      <w:pPr>
        <w:pStyle w:val="BodyText"/>
        <w:shd w:val="clear" w:color="auto" w:fill="FFFFFF"/>
        <w:spacing w:lineRule="auto" w:line="240" w:before="0" w:after="0"/>
        <w:ind w:firstLine="709"/>
        <w:jc w:val="left"/>
        <w:rPr>
          <w:sz w:val="28"/>
          <w:szCs w:val="28"/>
        </w:rPr>
      </w:pPr>
      <w:r>
        <w:rPr>
          <w:rFonts w:eastAsia="Calibri" w:ascii="Times New Roman" w:hAnsi="Times New Roman"/>
          <w:sz w:val="28"/>
          <w:szCs w:val="28"/>
        </w:rPr>
        <w:t>-  «Юних хіміків»- Мацишин Софія , 9 клас</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Ліцей бере участь </w:t>
      </w:r>
      <w:r>
        <w:rPr>
          <w:rFonts w:ascii="Times New Roman" w:hAnsi="Times New Roman"/>
          <w:sz w:val="28"/>
          <w:szCs w:val="28"/>
        </w:rPr>
        <w:t xml:space="preserve">у  спортивних змагань на базі шкіл Зимноводівської сільської ради..  </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У навчальному закладі визначення рівня досягнень учнів здійснюється відповідно до чинної системи оцінювання досягнень учнів у навчання. У початковій школі   подано  словесну характеристику знань учнів у навчанні відповідно до  вимог НУШ. Система оцінювання в закладі освіти ґрунтується на компетентнісному підході. 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pPr>
        <w:pStyle w:val="Normal"/>
        <w:spacing w:lineRule="auto" w:line="240" w:before="0" w:after="0"/>
        <w:ind w:firstLine="709"/>
        <w:jc w:val="left"/>
        <w:rPr>
          <w:sz w:val="28"/>
          <w:szCs w:val="28"/>
        </w:rPr>
      </w:pPr>
      <w:r>
        <w:rPr>
          <w:rFonts w:ascii="Times New Roman" w:hAnsi="Times New Roman"/>
          <w:sz w:val="28"/>
          <w:szCs w:val="28"/>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pPr>
        <w:pStyle w:val="Normal"/>
        <w:spacing w:lineRule="auto" w:line="240" w:before="0" w:after="0"/>
        <w:ind w:firstLine="709"/>
        <w:jc w:val="left"/>
        <w:rPr>
          <w:sz w:val="28"/>
          <w:szCs w:val="28"/>
        </w:rPr>
      </w:pPr>
      <w:r>
        <w:rPr>
          <w:rFonts w:ascii="Times New Roman" w:hAnsi="Times New Roman"/>
          <w:sz w:val="28"/>
          <w:szCs w:val="28"/>
          <w:lang w:eastAsia="ru-RU"/>
        </w:rPr>
        <w:t>Навчальні досягнення здобувачів у 1-4 класах підлягають вербальному, формувальному оцінюванню , учні 5 класу — І семестр мали формувальне, згодом рівневе  та бальне оцінювання., учні 6-11 класів — бальне оцінювання.</w:t>
      </w:r>
    </w:p>
    <w:p>
      <w:pPr>
        <w:pStyle w:val="Normal"/>
        <w:spacing w:lineRule="auto" w:line="240" w:before="0" w:after="0"/>
        <w:ind w:firstLine="709"/>
        <w:jc w:val="left"/>
        <w:rPr>
          <w:sz w:val="28"/>
          <w:szCs w:val="28"/>
        </w:rPr>
      </w:pPr>
      <w:r>
        <w:rPr>
          <w:rFonts w:ascii="Times New Roman" w:hAnsi="Times New Roman"/>
          <w:sz w:val="28"/>
          <w:szCs w:val="28"/>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pPr>
        <w:pStyle w:val="Normal"/>
        <w:tabs>
          <w:tab w:val="clear" w:pos="708"/>
          <w:tab w:val="left" w:pos="1210" w:leader="none"/>
        </w:tabs>
        <w:spacing w:lineRule="auto" w:line="240" w:before="0" w:after="0"/>
        <w:ind w:firstLine="709"/>
        <w:jc w:val="left"/>
        <w:rPr>
          <w:sz w:val="28"/>
          <w:szCs w:val="28"/>
        </w:rPr>
      </w:pPr>
      <w:r>
        <w:rPr>
          <w:rFonts w:ascii="Times New Roman" w:hAnsi="Times New Roman"/>
          <w:sz w:val="28"/>
          <w:szCs w:val="28"/>
          <w:lang w:eastAsia="ru-RU"/>
        </w:rPr>
        <w:t xml:space="preserve">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w:t>
      </w:r>
    </w:p>
    <w:p>
      <w:pPr>
        <w:pStyle w:val="Normal"/>
        <w:shd w:val="clear" w:color="auto" w:fill="FFFFFF"/>
        <w:tabs>
          <w:tab w:val="clear" w:pos="708"/>
          <w:tab w:val="left" w:pos="0" w:leader="none"/>
        </w:tabs>
        <w:spacing w:lineRule="auto" w:line="240" w:before="0" w:after="0"/>
        <w:ind w:firstLine="709"/>
        <w:jc w:val="left"/>
        <w:rPr>
          <w:sz w:val="28"/>
          <w:szCs w:val="28"/>
        </w:rPr>
      </w:pPr>
      <w:r>
        <w:rPr>
          <w:rFonts w:ascii="Times New Roman" w:hAnsi="Times New Roman"/>
          <w:sz w:val="28"/>
          <w:szCs w:val="28"/>
        </w:rPr>
        <w:t>Згідно з річним планом роботи  освітнього закладу  на 2024-2025 навчальний рік заступником директора з навчально-виховної роботи Кулебою І.О</w:t>
      </w:r>
      <w:r>
        <w:rPr>
          <w:rFonts w:ascii="Times New Roman" w:hAnsi="Times New Roman"/>
          <w:color w:val="FF0000"/>
          <w:sz w:val="28"/>
          <w:szCs w:val="28"/>
        </w:rPr>
        <w:t>.</w:t>
      </w:r>
      <w:r>
        <w:rPr>
          <w:rFonts w:ascii="Times New Roman" w:hAnsi="Times New Roman"/>
          <w:sz w:val="28"/>
          <w:szCs w:val="28"/>
        </w:rPr>
        <w:t xml:space="preserve"> було проведено аналіз досягнень учнів 1-4, 5-11-х класів за 2024-2025 навчальний рік.</w:t>
      </w:r>
    </w:p>
    <w:p>
      <w:pPr>
        <w:pStyle w:val="Normal"/>
        <w:spacing w:lineRule="auto" w:line="240" w:before="0" w:after="0"/>
        <w:ind w:firstLine="709"/>
        <w:jc w:val="left"/>
        <w:rPr>
          <w:sz w:val="28"/>
          <w:szCs w:val="28"/>
        </w:rPr>
      </w:pPr>
      <w:r>
        <w:rPr>
          <w:rFonts w:ascii="Times New Roman" w:hAnsi="Times New Roman"/>
          <w:sz w:val="28"/>
          <w:szCs w:val="28"/>
        </w:rPr>
        <w:t xml:space="preserve">У документі про освіту  - свідоцтво досягнень у  НУШ ( 5-7класи), табель успішності ( 8,10 класи), свідоцтво  про здобуття  базової загальної середньої освіти, свідоцтво про здобуття повної загальної середньої освіти  відображено  досягнення учнів у навчанні за семестри, навчальний рік </w:t>
      </w:r>
      <w:r>
        <w:rPr>
          <w:rFonts w:ascii="Times New Roman" w:hAnsi="Times New Roman"/>
          <w:bCs/>
          <w:sz w:val="28"/>
          <w:szCs w:val="28"/>
        </w:rPr>
        <w:t>.</w:t>
      </w:r>
    </w:p>
    <w:p>
      <w:pPr>
        <w:pStyle w:val="Normal"/>
        <w:spacing w:lineRule="auto" w:line="240" w:before="0" w:after="0"/>
        <w:ind w:firstLine="709"/>
        <w:jc w:val="left"/>
        <w:rPr>
          <w:sz w:val="28"/>
          <w:szCs w:val="28"/>
        </w:rPr>
      </w:pPr>
      <w:r>
        <w:rPr>
          <w:rFonts w:ascii="Times New Roman" w:hAnsi="Times New Roman"/>
          <w:sz w:val="28"/>
          <w:szCs w:val="28"/>
        </w:rPr>
        <w:t>Результати семестрового, річного, підсумкового оцінювання доводяться до відома учнів та батьків класними керівниками.</w:t>
      </w:r>
    </w:p>
    <w:p>
      <w:pPr>
        <w:pStyle w:val="Normal"/>
        <w:spacing w:lineRule="auto" w:line="240" w:before="0" w:after="0"/>
        <w:ind w:firstLine="709"/>
        <w:jc w:val="left"/>
        <w:rPr>
          <w:sz w:val="28"/>
          <w:szCs w:val="28"/>
        </w:rPr>
      </w:pPr>
      <w:r>
        <w:rPr>
          <w:rFonts w:ascii="Times New Roman" w:hAnsi="Times New Roman"/>
          <w:sz w:val="28"/>
          <w:szCs w:val="28"/>
        </w:rPr>
        <w:t xml:space="preserve">Аналіз результативності навчання (середні бали кожного класу) показав, що середній бал становить  6.8. Серед предметів найвищий середній бал: трудове навчання, музичне мистецтво, фізична культура, християнська етика, Захист України , образотворче мистецтво  (більше 9.2  балів); найнижчі показники з таких предметів: математика, фізика, іноземна мова, українська мова, історія, хімія, мистецтво  (нижче 6.4.балів). </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У 2024-2025  н.р. відповідно до наказу  директора ліцею були проведені  контрольні роботи  за рік  з  української мови, англійської мови , історії України, фізики . Це один із видів адміністративного контролю й моніторингу  результативності навчання. Результати заслуховуються на нарадах при директору, у звіті директора.</w:t>
      </w:r>
    </w:p>
    <w:p>
      <w:pPr>
        <w:pStyle w:val="ListParagraph"/>
        <w:spacing w:lineRule="auto" w:line="240"/>
        <w:ind w:firstLine="709" w:left="0"/>
        <w:jc w:val="left"/>
        <w:rPr>
          <w:sz w:val="28"/>
          <w:szCs w:val="28"/>
        </w:rPr>
      </w:pPr>
      <w:r>
        <w:rPr>
          <w:rFonts w:ascii="Times New Roman" w:hAnsi="Times New Roman"/>
          <w:sz w:val="28"/>
          <w:szCs w:val="28"/>
        </w:rPr>
        <w:t xml:space="preserve"> </w:t>
      </w:r>
      <w:r>
        <w:rPr>
          <w:rFonts w:ascii="Times New Roman" w:hAnsi="Times New Roman"/>
          <w:sz w:val="28"/>
          <w:szCs w:val="28"/>
          <w:lang w:eastAsia="ru-RU"/>
        </w:rPr>
        <w:t xml:space="preserve">Для задоволення освітніх запитів дітей та учнівської молоді в закладі функціонували  гуртки </w:t>
      </w:r>
      <w:r>
        <w:rPr>
          <w:rFonts w:ascii="Times New Roman" w:hAnsi="Times New Roman"/>
          <w:color w:val="FF0000"/>
          <w:sz w:val="28"/>
          <w:szCs w:val="28"/>
          <w:lang w:eastAsia="ru-RU"/>
        </w:rPr>
        <w:t>:</w:t>
      </w:r>
      <w:r>
        <w:rPr>
          <w:rFonts w:cs="Times New Roman" w:ascii="Times New Roman" w:hAnsi="Times New Roman"/>
          <w:sz w:val="28"/>
          <w:szCs w:val="28"/>
        </w:rPr>
        <w:t xml:space="preserve"> </w:t>
      </w:r>
    </w:p>
    <w:p>
      <w:pPr>
        <w:pStyle w:val="ListParagraph"/>
        <w:spacing w:lineRule="auto" w:line="240"/>
        <w:ind w:firstLine="709" w:left="0"/>
        <w:jc w:val="left"/>
        <w:rPr>
          <w:sz w:val="28"/>
          <w:szCs w:val="28"/>
        </w:rPr>
      </w:pPr>
      <w:r>
        <w:rPr>
          <w:rFonts w:cs="Times New Roman" w:ascii="Times New Roman" w:hAnsi="Times New Roman"/>
          <w:sz w:val="28"/>
          <w:szCs w:val="28"/>
        </w:rPr>
        <w:t>- Психологічний гурток «Цікава психологія», Юрчишин Л. С., 14 учнів</w:t>
      </w:r>
    </w:p>
    <w:p>
      <w:pPr>
        <w:pStyle w:val="ListParagraph"/>
        <w:spacing w:lineRule="auto" w:line="240"/>
        <w:ind w:firstLine="709" w:left="0"/>
        <w:jc w:val="left"/>
        <w:rPr>
          <w:sz w:val="28"/>
          <w:szCs w:val="28"/>
        </w:rPr>
      </w:pPr>
      <w:r>
        <w:rPr>
          <w:rFonts w:cs="Times New Roman" w:ascii="Times New Roman" w:hAnsi="Times New Roman"/>
          <w:sz w:val="28"/>
          <w:szCs w:val="28"/>
        </w:rPr>
        <w:t>- Бібліотечний гурток «Книголюб», Олинець В. Б., 14 учнів;</w:t>
      </w:r>
    </w:p>
    <w:p>
      <w:pPr>
        <w:pStyle w:val="ListParagraph"/>
        <w:spacing w:lineRule="auto" w:line="240"/>
        <w:ind w:firstLine="709" w:left="0"/>
        <w:jc w:val="left"/>
        <w:rPr>
          <w:sz w:val="28"/>
          <w:szCs w:val="28"/>
        </w:rPr>
      </w:pPr>
      <w:r>
        <w:rPr>
          <w:rFonts w:cs="Times New Roman" w:ascii="Times New Roman" w:hAnsi="Times New Roman"/>
          <w:sz w:val="28"/>
          <w:szCs w:val="28"/>
        </w:rPr>
        <w:t>-Вокально-хоровий «Дивоцвіт», Давид Т. С., 12 учнів;</w:t>
      </w:r>
    </w:p>
    <w:p>
      <w:pPr>
        <w:pStyle w:val="ListParagraph"/>
        <w:spacing w:lineRule="auto" w:line="240"/>
        <w:ind w:firstLine="709" w:left="0"/>
        <w:jc w:val="left"/>
        <w:rPr>
          <w:sz w:val="28"/>
          <w:szCs w:val="28"/>
        </w:rPr>
      </w:pPr>
      <w:r>
        <w:rPr>
          <w:rFonts w:cs="Times New Roman" w:ascii="Times New Roman" w:hAnsi="Times New Roman"/>
          <w:sz w:val="28"/>
          <w:szCs w:val="28"/>
        </w:rPr>
        <w:t>- Математичний гурток «Алгоритм», Кулеба І. О., 14 учнів;</w:t>
      </w:r>
    </w:p>
    <w:p>
      <w:pPr>
        <w:pStyle w:val="ListParagraph"/>
        <w:spacing w:lineRule="auto" w:line="240"/>
        <w:ind w:firstLine="709" w:left="0"/>
        <w:jc w:val="left"/>
        <w:rPr>
          <w:sz w:val="28"/>
          <w:szCs w:val="28"/>
        </w:rPr>
      </w:pPr>
      <w:r>
        <w:rPr>
          <w:rFonts w:cs="Times New Roman" w:ascii="Times New Roman" w:hAnsi="Times New Roman"/>
          <w:sz w:val="28"/>
          <w:szCs w:val="28"/>
        </w:rPr>
        <w:t>-Гурток «Юний флорист», Клапанська О. П., 14 учнів;</w:t>
      </w:r>
    </w:p>
    <w:p>
      <w:pPr>
        <w:pStyle w:val="ListParagraph"/>
        <w:spacing w:lineRule="auto" w:line="240" w:before="0" w:after="160"/>
        <w:ind w:firstLine="709" w:left="0"/>
        <w:contextualSpacing/>
        <w:jc w:val="left"/>
        <w:rPr>
          <w:sz w:val="28"/>
          <w:szCs w:val="28"/>
        </w:rPr>
      </w:pPr>
      <w:r>
        <w:rPr>
          <w:rFonts w:cs="Times New Roman" w:ascii="Times New Roman" w:hAnsi="Times New Roman"/>
          <w:sz w:val="28"/>
          <w:szCs w:val="28"/>
        </w:rPr>
        <w:t>- Футбольний гурток «Чемпіон», Лильо І. В., 16 учнів;</w:t>
      </w:r>
    </w:p>
    <w:p>
      <w:pPr>
        <w:pStyle w:val="ListParagraph"/>
        <w:spacing w:lineRule="auto" w:line="240"/>
        <w:ind w:firstLine="709" w:left="0"/>
        <w:jc w:val="left"/>
        <w:rPr>
          <w:sz w:val="28"/>
          <w:szCs w:val="28"/>
        </w:rPr>
      </w:pPr>
      <w:r>
        <w:rPr>
          <w:rFonts w:eastAsia="Times New Roman" w:cs="Times New Roman" w:ascii="Times New Roman" w:hAnsi="Times New Roman"/>
          <w:sz w:val="28"/>
          <w:szCs w:val="28"/>
          <w:lang w:eastAsia="ru-RU"/>
        </w:rPr>
        <w:t>- Військово-патріотичний «Сокіл. Джура»- 36 учнів.</w:t>
      </w:r>
    </w:p>
    <w:p>
      <w:pPr>
        <w:pStyle w:val="Normal"/>
        <w:spacing w:lineRule="auto" w:line="240" w:before="0" w:after="0"/>
        <w:ind w:firstLine="709"/>
        <w:jc w:val="left"/>
        <w:rPr>
          <w:sz w:val="28"/>
          <w:szCs w:val="28"/>
        </w:rPr>
      </w:pPr>
      <w:r>
        <w:rPr>
          <w:rFonts w:eastAsia="Times New Roman" w:cs="Times New Roman" w:ascii="Times New Roman" w:hAnsi="Times New Roman"/>
          <w:sz w:val="28"/>
          <w:szCs w:val="28"/>
          <w:lang w:eastAsia="ru-RU"/>
        </w:rPr>
        <w:t xml:space="preserve">Гуртковою роботою  в закладі охоплено </w:t>
      </w:r>
      <w:r>
        <w:rPr>
          <w:rFonts w:eastAsia="Times New Roman" w:cs="Times New Roman" w:ascii="Times New Roman" w:hAnsi="Times New Roman"/>
          <w:color w:val="auto"/>
          <w:sz w:val="28"/>
          <w:szCs w:val="28"/>
          <w:lang w:eastAsia="ru-RU"/>
        </w:rPr>
        <w:t xml:space="preserve">120 </w:t>
      </w:r>
      <w:r>
        <w:rPr>
          <w:rFonts w:eastAsia="Times New Roman" w:cs="Times New Roman" w:ascii="Times New Roman" w:hAnsi="Times New Roman"/>
          <w:sz w:val="28"/>
          <w:szCs w:val="28"/>
          <w:lang w:eastAsia="ru-RU"/>
        </w:rPr>
        <w:t>учнів ліцею.</w:t>
      </w:r>
    </w:p>
    <w:p>
      <w:pPr>
        <w:pStyle w:val="Normal"/>
        <w:spacing w:lineRule="auto" w:line="240" w:before="0" w:after="0"/>
        <w:ind w:firstLine="709"/>
        <w:jc w:val="left"/>
        <w:rPr>
          <w:sz w:val="28"/>
          <w:szCs w:val="28"/>
        </w:rPr>
      </w:pPr>
      <w:r>
        <w:rPr>
          <w:rFonts w:ascii="Times New Roman" w:hAnsi="Times New Roman"/>
          <w:sz w:val="28"/>
          <w:szCs w:val="28"/>
        </w:rPr>
        <w:t>У ліцеї щоденно ведеться облік відвідування учнями ліцею.</w:t>
      </w:r>
    </w:p>
    <w:p>
      <w:pPr>
        <w:pStyle w:val="Normal"/>
        <w:spacing w:lineRule="auto" w:line="240" w:before="0" w:after="0"/>
        <w:ind w:firstLine="709"/>
        <w:jc w:val="left"/>
        <w:rPr>
          <w:sz w:val="28"/>
          <w:szCs w:val="28"/>
        </w:rPr>
      </w:pPr>
      <w:r>
        <w:rPr>
          <w:rFonts w:ascii="Times New Roman" w:hAnsi="Times New Roman"/>
          <w:sz w:val="28"/>
          <w:szCs w:val="28"/>
        </w:rPr>
        <w:t>Проте, в методичній роботі є ряд недоліків, а саме:  вчителі не виявляють бажання брати   участь у конкурсах, проєктних роботах, низька активність вчителів в обговоренні планів роботи ліцею, у виступах на педагогічних радах. Окремі заходи, які були заплановані,  не виконані  у зв’язку з воєнним станом в державі.</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Виховна робота з учнями була проведена за такими напрямками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національно- патріотичне та громадянське виховання ;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морально- релігійне виховання;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художньо- естетичне виховання;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родинне виховання;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превентивно -правове виховання;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xml:space="preserve">- екологічне виховання; </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  охорона життя та здоров’я учнів.</w:t>
      </w:r>
    </w:p>
    <w:p>
      <w:pPr>
        <w:pStyle w:val="Normal"/>
        <w:spacing w:lineRule="auto" w:line="240" w:before="0" w:after="0"/>
        <w:ind w:firstLine="709"/>
        <w:jc w:val="left"/>
        <w:rPr>
          <w:sz w:val="28"/>
          <w:szCs w:val="28"/>
        </w:rPr>
      </w:pPr>
      <w:r>
        <w:rPr>
          <w:rFonts w:cs="Times New Roman" w:ascii="Times New Roman" w:hAnsi="Times New Roman"/>
          <w:color w:val="000000"/>
          <w:sz w:val="28"/>
          <w:szCs w:val="28"/>
        </w:rPr>
        <w:t>Пріоритетними напрямками виховної роботи були національно-патріотичне виховання та морально- релігійне.</w:t>
      </w:r>
    </w:p>
    <w:p>
      <w:pPr>
        <w:pStyle w:val="Normal"/>
        <w:spacing w:lineRule="auto" w:line="240" w:before="0" w:after="0"/>
        <w:ind w:firstLine="709"/>
        <w:jc w:val="left"/>
        <w:rPr>
          <w:sz w:val="28"/>
          <w:szCs w:val="28"/>
        </w:rPr>
      </w:pPr>
      <w:r>
        <w:rPr>
          <w:rFonts w:cs="Times New Roman" w:ascii="Times New Roman" w:hAnsi="Times New Roman"/>
          <w:bCs/>
          <w:iCs/>
          <w:sz w:val="28"/>
          <w:szCs w:val="28"/>
          <w:shd w:fill="FFFFFF" w:val="clear"/>
        </w:rPr>
        <w:t>Проблеми, над вирішенням яких працює педагогічний колектив закладу освіти:</w:t>
      </w:r>
    </w:p>
    <w:p>
      <w:pPr>
        <w:pStyle w:val="Normal"/>
        <w:numPr>
          <w:ilvl w:val="0"/>
          <w:numId w:val="7"/>
        </w:numPr>
        <w:tabs>
          <w:tab w:val="clear" w:pos="708"/>
          <w:tab w:val="left" w:pos="579" w:leader="none"/>
        </w:tabs>
        <w:spacing w:lineRule="auto" w:line="240" w:before="0" w:after="0"/>
        <w:ind w:firstLine="709"/>
        <w:jc w:val="left"/>
        <w:rPr>
          <w:sz w:val="28"/>
          <w:szCs w:val="28"/>
        </w:rPr>
      </w:pPr>
      <w:r>
        <w:rPr>
          <w:rFonts w:cs="Times New Roman" w:ascii="Times New Roman" w:hAnsi="Times New Roman"/>
          <w:sz w:val="28"/>
          <w:szCs w:val="28"/>
          <w:shd w:fill="FFFFFF" w:val="clear"/>
        </w:rPr>
        <w:t>формування здоров'язбережувальної компетентності учнів;</w:t>
      </w:r>
    </w:p>
    <w:p>
      <w:pPr>
        <w:pStyle w:val="Normal"/>
        <w:numPr>
          <w:ilvl w:val="0"/>
          <w:numId w:val="7"/>
        </w:numPr>
        <w:tabs>
          <w:tab w:val="clear" w:pos="708"/>
          <w:tab w:val="left" w:pos="574" w:leader="none"/>
        </w:tabs>
        <w:spacing w:lineRule="auto" w:line="240" w:before="0" w:after="0"/>
        <w:ind w:firstLine="709"/>
        <w:jc w:val="left"/>
        <w:rPr>
          <w:sz w:val="28"/>
          <w:szCs w:val="28"/>
        </w:rPr>
      </w:pPr>
      <w:r>
        <w:rPr>
          <w:rFonts w:cs="Times New Roman" w:ascii="Times New Roman" w:hAnsi="Times New Roman"/>
          <w:sz w:val="28"/>
          <w:szCs w:val="28"/>
          <w:shd w:fill="FFFFFF" w:val="clear"/>
        </w:rPr>
        <w:t>розвиток дієвого учнівського самоврядування;</w:t>
      </w:r>
    </w:p>
    <w:p>
      <w:pPr>
        <w:pStyle w:val="Normal"/>
        <w:numPr>
          <w:ilvl w:val="0"/>
          <w:numId w:val="7"/>
        </w:numPr>
        <w:tabs>
          <w:tab w:val="clear" w:pos="708"/>
          <w:tab w:val="left" w:pos="579" w:leader="none"/>
        </w:tabs>
        <w:spacing w:lineRule="auto" w:line="240" w:before="0" w:after="0"/>
        <w:ind w:firstLine="709"/>
        <w:jc w:val="left"/>
        <w:rPr>
          <w:sz w:val="28"/>
          <w:szCs w:val="28"/>
        </w:rPr>
      </w:pPr>
      <w:r>
        <w:rPr>
          <w:rFonts w:cs="Times New Roman" w:ascii="Times New Roman" w:hAnsi="Times New Roman"/>
          <w:sz w:val="28"/>
          <w:szCs w:val="28"/>
          <w:shd w:fill="FFFFFF" w:val="clear"/>
        </w:rPr>
        <w:t>впровадження кращого педагогічного досвіду;</w:t>
      </w:r>
    </w:p>
    <w:p>
      <w:pPr>
        <w:pStyle w:val="Normal"/>
        <w:numPr>
          <w:ilvl w:val="0"/>
          <w:numId w:val="7"/>
        </w:numPr>
        <w:tabs>
          <w:tab w:val="clear" w:pos="708"/>
          <w:tab w:val="left" w:pos="582" w:leader="none"/>
        </w:tabs>
        <w:spacing w:lineRule="auto" w:line="240" w:before="0" w:after="0"/>
        <w:ind w:firstLine="709"/>
        <w:jc w:val="left"/>
        <w:rPr>
          <w:sz w:val="28"/>
          <w:szCs w:val="28"/>
        </w:rPr>
      </w:pPr>
      <w:r>
        <w:rPr>
          <w:rFonts w:cs="Times New Roman" w:ascii="Times New Roman" w:hAnsi="Times New Roman"/>
          <w:sz w:val="28"/>
          <w:szCs w:val="28"/>
          <w:shd w:fill="FFFFFF" w:val="clear"/>
        </w:rPr>
        <w:t>використанням інноваційних технологій в організації виховного процесу;</w:t>
      </w:r>
    </w:p>
    <w:p>
      <w:pPr>
        <w:pStyle w:val="Normal"/>
        <w:numPr>
          <w:ilvl w:val="0"/>
          <w:numId w:val="7"/>
        </w:numPr>
        <w:tabs>
          <w:tab w:val="clear" w:pos="708"/>
          <w:tab w:val="left" w:pos="563" w:leader="none"/>
        </w:tabs>
        <w:spacing w:lineRule="auto" w:line="240" w:before="0" w:after="0"/>
        <w:ind w:firstLine="709"/>
        <w:jc w:val="left"/>
        <w:rPr>
          <w:sz w:val="28"/>
          <w:szCs w:val="28"/>
        </w:rPr>
      </w:pPr>
      <w:r>
        <w:rPr>
          <w:rFonts w:cs="Times New Roman" w:ascii="Times New Roman" w:hAnsi="Times New Roman"/>
          <w:sz w:val="28"/>
          <w:szCs w:val="28"/>
          <w:shd w:fill="FFFFFF" w:val="clear"/>
        </w:rPr>
        <w:t>стимулювання лідерства поряд із формуванням умінь колективної праці;</w:t>
      </w:r>
    </w:p>
    <w:p>
      <w:pPr>
        <w:pStyle w:val="Normal"/>
        <w:numPr>
          <w:ilvl w:val="0"/>
          <w:numId w:val="7"/>
        </w:numPr>
        <w:tabs>
          <w:tab w:val="clear" w:pos="708"/>
          <w:tab w:val="left" w:pos="574" w:leader="none"/>
        </w:tabs>
        <w:spacing w:lineRule="auto" w:line="240" w:before="0" w:after="0"/>
        <w:ind w:firstLine="709"/>
        <w:jc w:val="left"/>
        <w:rPr>
          <w:sz w:val="28"/>
          <w:szCs w:val="28"/>
        </w:rPr>
      </w:pPr>
      <w:r>
        <w:rPr>
          <w:rFonts w:cs="Times New Roman" w:ascii="Times New Roman" w:hAnsi="Times New Roman"/>
          <w:sz w:val="28"/>
          <w:szCs w:val="28"/>
          <w:shd w:fill="FFFFFF" w:val="clear"/>
        </w:rPr>
        <w:t>створення ситуації успіху;</w:t>
      </w:r>
    </w:p>
    <w:p>
      <w:pPr>
        <w:pStyle w:val="Normal"/>
        <w:numPr>
          <w:ilvl w:val="0"/>
          <w:numId w:val="7"/>
        </w:numPr>
        <w:tabs>
          <w:tab w:val="clear" w:pos="708"/>
          <w:tab w:val="left" w:pos="574" w:leader="none"/>
        </w:tabs>
        <w:spacing w:lineRule="auto" w:line="240" w:before="0" w:after="0"/>
        <w:ind w:firstLine="709"/>
        <w:jc w:val="left"/>
        <w:rPr>
          <w:sz w:val="28"/>
          <w:szCs w:val="28"/>
        </w:rPr>
      </w:pPr>
      <w:r>
        <w:rPr>
          <w:rFonts w:cs="Times New Roman" w:ascii="Times New Roman" w:hAnsi="Times New Roman"/>
          <w:sz w:val="28"/>
          <w:szCs w:val="28"/>
          <w:shd w:fill="FFFFFF" w:val="clear"/>
        </w:rPr>
        <w:t>реалізація проектів різних рівнів;</w:t>
      </w:r>
    </w:p>
    <w:p>
      <w:pPr>
        <w:pStyle w:val="Normal"/>
        <w:numPr>
          <w:ilvl w:val="0"/>
          <w:numId w:val="7"/>
        </w:numPr>
        <w:tabs>
          <w:tab w:val="clear" w:pos="708"/>
          <w:tab w:val="left" w:pos="573" w:leader="none"/>
        </w:tabs>
        <w:spacing w:lineRule="auto" w:line="240" w:before="0" w:after="0"/>
        <w:ind w:firstLine="709"/>
        <w:jc w:val="left"/>
        <w:rPr>
          <w:sz w:val="28"/>
          <w:szCs w:val="28"/>
        </w:rPr>
      </w:pPr>
      <w:r>
        <w:rPr>
          <w:rFonts w:cs="Times New Roman" w:ascii="Times New Roman" w:hAnsi="Times New Roman"/>
          <w:sz w:val="28"/>
          <w:szCs w:val="28"/>
          <w:shd w:fill="FFFFFF" w:val="clear"/>
        </w:rPr>
        <w:t>поліпшення матеріально-технічної бази для реалізації виховних завдань.</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Виховна діяльність проводилася за основними напрямками  у вихованні підростаючого покоління: </w:t>
      </w:r>
    </w:p>
    <w:p>
      <w:pPr>
        <w:pStyle w:val="ListParagraph"/>
        <w:spacing w:lineRule="auto" w:line="240" w:before="0" w:after="0"/>
        <w:ind w:firstLine="709" w:left="0"/>
        <w:contextualSpacing/>
        <w:jc w:val="left"/>
        <w:rPr>
          <w:sz w:val="28"/>
          <w:szCs w:val="28"/>
        </w:rPr>
      </w:pPr>
      <w:r>
        <w:rPr>
          <w:rFonts w:cs="Times New Roman" w:ascii="Times New Roman" w:hAnsi="Times New Roman"/>
          <w:sz w:val="28"/>
          <w:szCs w:val="28"/>
        </w:rPr>
        <w:t xml:space="preserve">- ціннісне ставлення до суспільства і держави </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ціннісне ставлення до праці </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ціннісне ставлення до природи </w:t>
      </w:r>
    </w:p>
    <w:p>
      <w:pPr>
        <w:pStyle w:val="ListParagraph"/>
        <w:spacing w:lineRule="auto" w:line="240" w:before="0" w:after="0"/>
        <w:ind w:firstLine="709" w:left="0"/>
        <w:contextualSpacing/>
        <w:jc w:val="left"/>
        <w:rPr>
          <w:sz w:val="28"/>
          <w:szCs w:val="28"/>
        </w:rPr>
      </w:pPr>
      <w:r>
        <w:rPr>
          <w:rFonts w:cs="Times New Roman" w:ascii="Times New Roman" w:hAnsi="Times New Roman"/>
          <w:sz w:val="28"/>
          <w:szCs w:val="28"/>
        </w:rPr>
        <w:t xml:space="preserve">- ціннісне ставлення до мистецтва </w:t>
      </w:r>
    </w:p>
    <w:p>
      <w:pPr>
        <w:pStyle w:val="ListParagraph"/>
        <w:spacing w:lineRule="auto" w:line="240" w:before="0" w:after="0"/>
        <w:ind w:firstLine="709" w:left="0"/>
        <w:contextualSpacing/>
        <w:jc w:val="left"/>
        <w:rPr>
          <w:sz w:val="28"/>
          <w:szCs w:val="28"/>
        </w:rPr>
      </w:pPr>
      <w:r>
        <w:rPr>
          <w:rFonts w:cs="Times New Roman" w:ascii="Times New Roman" w:hAnsi="Times New Roman"/>
          <w:sz w:val="28"/>
          <w:szCs w:val="28"/>
        </w:rPr>
        <w:t xml:space="preserve">- ціннісне ставлення до людей </w:t>
      </w:r>
    </w:p>
    <w:p>
      <w:pPr>
        <w:pStyle w:val="ListParagraph"/>
        <w:spacing w:lineRule="auto" w:line="240" w:before="0" w:after="0"/>
        <w:ind w:firstLine="709" w:left="0"/>
        <w:contextualSpacing/>
        <w:jc w:val="left"/>
        <w:rPr>
          <w:sz w:val="28"/>
          <w:szCs w:val="28"/>
        </w:rPr>
      </w:pPr>
      <w:r>
        <w:rPr>
          <w:rFonts w:cs="Times New Roman" w:ascii="Times New Roman" w:hAnsi="Times New Roman"/>
          <w:sz w:val="28"/>
          <w:szCs w:val="28"/>
        </w:rPr>
        <w:t xml:space="preserve">- ціннісне ставлення до себе </w:t>
      </w:r>
    </w:p>
    <w:p>
      <w:pPr>
        <w:pStyle w:val="Normal"/>
        <w:spacing w:lineRule="auto" w:line="240" w:before="0" w:after="0"/>
        <w:ind w:firstLine="709"/>
        <w:jc w:val="left"/>
        <w:rPr>
          <w:sz w:val="28"/>
          <w:szCs w:val="28"/>
        </w:rPr>
      </w:pPr>
      <w:r>
        <w:rPr>
          <w:rFonts w:cs="Times New Roman" w:ascii="Times New Roman" w:hAnsi="Times New Roman"/>
          <w:sz w:val="28"/>
          <w:szCs w:val="28"/>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 2024-2025 н.р. проведено заходи за напрямками: </w:t>
      </w:r>
    </w:p>
    <w:p>
      <w:pPr>
        <w:pStyle w:val="Normal"/>
        <w:spacing w:lineRule="auto" w:line="240" w:before="0" w:after="0"/>
        <w:ind w:firstLine="709"/>
        <w:jc w:val="left"/>
        <w:rPr>
          <w:sz w:val="28"/>
          <w:szCs w:val="28"/>
        </w:rPr>
      </w:pPr>
      <w:r>
        <w:rPr>
          <w:sz w:val="28"/>
          <w:szCs w:val="28"/>
        </w:rPr>
        <w:t xml:space="preserve"> </w:t>
      </w:r>
      <w:r>
        <w:rPr>
          <w:rFonts w:cs="Times New Roman" w:ascii="Times New Roman" w:hAnsi="Times New Roman"/>
          <w:bCs/>
          <w:sz w:val="28"/>
          <w:szCs w:val="28"/>
        </w:rPr>
        <w:t>-Екологічне виховання -7</w:t>
      </w:r>
      <w:r>
        <w:rPr>
          <w:rFonts w:cs="Times New Roman" w:ascii="Times New Roman" w:hAnsi="Times New Roman"/>
          <w:b/>
          <w:bCs/>
          <w:sz w:val="28"/>
          <w:szCs w:val="28"/>
        </w:rPr>
        <w:t xml:space="preserve">  </w:t>
      </w:r>
      <w:r>
        <w:rPr>
          <w:rFonts w:cs="Times New Roman" w:ascii="Times New Roman" w:hAnsi="Times New Roman"/>
          <w:sz w:val="28"/>
          <w:szCs w:val="28"/>
        </w:rPr>
        <w:t xml:space="preserve"> заходів;</w:t>
      </w:r>
    </w:p>
    <w:p>
      <w:pPr>
        <w:pStyle w:val="Normal"/>
        <w:spacing w:lineRule="auto" w:line="240" w:before="0" w:after="0"/>
        <w:ind w:firstLine="709"/>
        <w:jc w:val="left"/>
        <w:rPr>
          <w:sz w:val="28"/>
          <w:szCs w:val="28"/>
        </w:rPr>
      </w:pPr>
      <w:r>
        <w:rPr>
          <w:rFonts w:cs="Times New Roman" w:ascii="Times New Roman" w:hAnsi="Times New Roman"/>
          <w:b/>
          <w:bCs/>
          <w:sz w:val="28"/>
          <w:szCs w:val="28"/>
        </w:rPr>
        <w:t xml:space="preserve">- </w:t>
      </w:r>
      <w:r>
        <w:rPr>
          <w:rFonts w:cs="Times New Roman" w:ascii="Times New Roman" w:hAnsi="Times New Roman"/>
          <w:bCs/>
          <w:sz w:val="28"/>
          <w:szCs w:val="28"/>
        </w:rPr>
        <w:t xml:space="preserve">Волонтерська діяльність- 16 </w:t>
      </w:r>
      <w:r>
        <w:rPr>
          <w:rFonts w:cs="Times New Roman" w:ascii="Times New Roman" w:hAnsi="Times New Roman"/>
          <w:b/>
          <w:bCs/>
          <w:sz w:val="28"/>
          <w:szCs w:val="28"/>
        </w:rPr>
        <w:t xml:space="preserve"> </w:t>
      </w:r>
      <w:r>
        <w:rPr>
          <w:rFonts w:cs="Times New Roman" w:ascii="Times New Roman" w:hAnsi="Times New Roman"/>
          <w:sz w:val="28"/>
          <w:szCs w:val="28"/>
        </w:rPr>
        <w:t xml:space="preserve"> доброчинних  ярмарок,4 доброчинні акції «З любов’ю та  вдячністю»( малюнки та солодощі для захисників);</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bCs/>
          <w:sz w:val="28"/>
          <w:szCs w:val="28"/>
        </w:rPr>
        <w:t>Морально – релігійне виховання  -  17</w:t>
      </w:r>
      <w:r>
        <w:rPr>
          <w:rFonts w:cs="Times New Roman" w:ascii="Times New Roman" w:hAnsi="Times New Roman"/>
          <w:b/>
          <w:bCs/>
          <w:sz w:val="28"/>
          <w:szCs w:val="28"/>
        </w:rPr>
        <w:t xml:space="preserve"> </w:t>
      </w:r>
      <w:r>
        <w:rPr>
          <w:rFonts w:cs="Times New Roman" w:ascii="Times New Roman" w:hAnsi="Times New Roman"/>
          <w:sz w:val="28"/>
          <w:szCs w:val="28"/>
        </w:rPr>
        <w:t xml:space="preserve"> заходів ;</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Формування навичок здорового і безпечного способу життя</w:t>
      </w:r>
      <w:r>
        <w:rPr>
          <w:rFonts w:cs="Times New Roman" w:ascii="Times New Roman" w:hAnsi="Times New Roman"/>
          <w:sz w:val="28"/>
          <w:szCs w:val="28"/>
        </w:rPr>
        <w:t xml:space="preserve">  </w:t>
      </w:r>
      <w:r>
        <w:rPr>
          <w:rFonts w:cs="Times New Roman" w:ascii="Times New Roman" w:hAnsi="Times New Roman"/>
          <w:bCs/>
          <w:sz w:val="28"/>
          <w:szCs w:val="28"/>
        </w:rPr>
        <w:t>11</w:t>
      </w:r>
      <w:r>
        <w:rPr>
          <w:rFonts w:cs="Times New Roman" w:ascii="Times New Roman" w:hAnsi="Times New Roman"/>
          <w:sz w:val="28"/>
          <w:szCs w:val="28"/>
        </w:rPr>
        <w:t xml:space="preserve">  заходів;</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 </w:t>
      </w:r>
      <w:r>
        <w:rPr>
          <w:rFonts w:cs="Times New Roman" w:ascii="Times New Roman" w:hAnsi="Times New Roman"/>
          <w:bCs/>
          <w:sz w:val="28"/>
          <w:szCs w:val="28"/>
        </w:rPr>
        <w:t>Художньо – естетичне виховання- 13</w:t>
      </w:r>
      <w:r>
        <w:rPr>
          <w:rFonts w:cs="Times New Roman" w:ascii="Times New Roman" w:hAnsi="Times New Roman"/>
          <w:b/>
          <w:bCs/>
          <w:sz w:val="28"/>
          <w:szCs w:val="28"/>
        </w:rPr>
        <w:t xml:space="preserve">  </w:t>
      </w:r>
      <w:r>
        <w:rPr>
          <w:rFonts w:cs="Times New Roman" w:ascii="Times New Roman" w:hAnsi="Times New Roman"/>
          <w:sz w:val="28"/>
          <w:szCs w:val="28"/>
        </w:rPr>
        <w:t xml:space="preserve"> заходи;</w:t>
      </w:r>
    </w:p>
    <w:p>
      <w:pPr>
        <w:pStyle w:val="Normal"/>
        <w:spacing w:lineRule="auto" w:line="240" w:before="0" w:after="0"/>
        <w:ind w:firstLine="709"/>
        <w:jc w:val="left"/>
        <w:rPr>
          <w:sz w:val="28"/>
          <w:szCs w:val="28"/>
        </w:rPr>
      </w:pPr>
      <w:r>
        <w:rPr>
          <w:rFonts w:cs="Times New Roman" w:ascii="Times New Roman" w:hAnsi="Times New Roman"/>
          <w:b/>
          <w:bCs/>
          <w:sz w:val="28"/>
          <w:szCs w:val="28"/>
        </w:rPr>
        <w:t xml:space="preserve">-  </w:t>
      </w:r>
      <w:r>
        <w:rPr>
          <w:rFonts w:cs="Times New Roman" w:ascii="Times New Roman" w:hAnsi="Times New Roman"/>
          <w:bCs/>
          <w:sz w:val="28"/>
          <w:szCs w:val="28"/>
        </w:rPr>
        <w:t>Родинне виховання -</w:t>
      </w:r>
      <w:r>
        <w:rPr>
          <w:rFonts w:cs="Times New Roman" w:ascii="Times New Roman" w:hAnsi="Times New Roman"/>
          <w:sz w:val="28"/>
          <w:szCs w:val="28"/>
        </w:rPr>
        <w:t xml:space="preserve"> </w:t>
      </w:r>
      <w:r>
        <w:rPr>
          <w:rFonts w:cs="Times New Roman" w:ascii="Times New Roman" w:hAnsi="Times New Roman"/>
          <w:bCs/>
          <w:sz w:val="28"/>
          <w:szCs w:val="28"/>
        </w:rPr>
        <w:t xml:space="preserve"> 6</w:t>
      </w:r>
      <w:r>
        <w:rPr>
          <w:rFonts w:cs="Times New Roman" w:ascii="Times New Roman" w:hAnsi="Times New Roman"/>
          <w:b/>
          <w:bCs/>
          <w:sz w:val="28"/>
          <w:szCs w:val="28"/>
        </w:rPr>
        <w:t xml:space="preserve"> </w:t>
      </w:r>
      <w:r>
        <w:rPr>
          <w:rFonts w:cs="Times New Roman" w:ascii="Times New Roman" w:hAnsi="Times New Roman"/>
          <w:sz w:val="28"/>
          <w:szCs w:val="28"/>
        </w:rPr>
        <w:t xml:space="preserve"> заходів;</w:t>
      </w:r>
    </w:p>
    <w:p>
      <w:pPr>
        <w:pStyle w:val="Normal"/>
        <w:spacing w:lineRule="auto" w:line="240" w:before="0" w:after="0"/>
        <w:ind w:firstLine="709"/>
        <w:jc w:val="left"/>
        <w:rPr>
          <w:sz w:val="28"/>
          <w:szCs w:val="28"/>
        </w:rPr>
      </w:pPr>
      <w:r>
        <w:rPr>
          <w:rFonts w:cs="Times New Roman" w:ascii="Times New Roman" w:hAnsi="Times New Roman"/>
          <w:bCs/>
          <w:sz w:val="28"/>
          <w:szCs w:val="28"/>
        </w:rPr>
        <w:t>- Національно- патріотичне виховання-  24</w:t>
      </w:r>
      <w:r>
        <w:rPr>
          <w:rFonts w:cs="Times New Roman" w:ascii="Times New Roman" w:hAnsi="Times New Roman"/>
          <w:b/>
          <w:bCs/>
          <w:sz w:val="28"/>
          <w:szCs w:val="28"/>
        </w:rPr>
        <w:t xml:space="preserve"> </w:t>
      </w:r>
      <w:r>
        <w:rPr>
          <w:rFonts w:cs="Times New Roman" w:ascii="Times New Roman" w:hAnsi="Times New Roman"/>
          <w:sz w:val="28"/>
          <w:szCs w:val="28"/>
        </w:rPr>
        <w:t xml:space="preserve"> заходи</w:t>
      </w:r>
    </w:p>
    <w:p>
      <w:pPr>
        <w:pStyle w:val="Normal"/>
        <w:spacing w:lineRule="auto" w:line="240" w:before="0" w:after="0"/>
        <w:ind w:firstLine="709"/>
        <w:jc w:val="left"/>
        <w:rPr>
          <w:sz w:val="28"/>
          <w:szCs w:val="28"/>
        </w:rPr>
      </w:pPr>
      <w:r>
        <w:rPr>
          <w:rFonts w:cs="Times New Roman" w:ascii="Times New Roman" w:hAnsi="Times New Roman"/>
          <w:bCs/>
          <w:sz w:val="28"/>
          <w:szCs w:val="28"/>
        </w:rPr>
        <w:t>Екскурсії -27</w:t>
      </w:r>
      <w:r>
        <w:rPr>
          <w:rFonts w:cs="Times New Roman" w:ascii="Times New Roman" w:hAnsi="Times New Roman"/>
          <w:b/>
          <w:bCs/>
          <w:sz w:val="28"/>
          <w:szCs w:val="28"/>
        </w:rPr>
        <w:t xml:space="preserve"> ,</w:t>
      </w:r>
      <w:r>
        <w:rPr>
          <w:rFonts w:cs="Times New Roman" w:ascii="Times New Roman" w:hAnsi="Times New Roman"/>
          <w:sz w:val="28"/>
          <w:szCs w:val="28"/>
        </w:rPr>
        <w:t xml:space="preserve"> найцікавіші: «таємниці Трансильванії »( Румунія ),  екскурсія «Німеччина. Нідерланди. Польща», екскурсія у Чернівці, Закарпаття, Карпати. </w:t>
      </w:r>
    </w:p>
    <w:p>
      <w:pPr>
        <w:pStyle w:val="Normal"/>
        <w:spacing w:lineRule="auto" w:line="240" w:before="0" w:after="0"/>
        <w:ind w:firstLine="709"/>
        <w:jc w:val="left"/>
        <w:rPr>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 xml:space="preserve">Серед проведених традиційних заходів є : </w:t>
      </w:r>
      <w:r>
        <w:rPr>
          <w:rFonts w:cs="Times New Roman" w:ascii="Times New Roman" w:hAnsi="Times New Roman"/>
          <w:bCs/>
          <w:color w:val="auto"/>
          <w:sz w:val="28"/>
          <w:szCs w:val="28"/>
        </w:rPr>
        <w:t>День знань (1.09), учнівська конференція «Скорбота давня, але ще жива» (23.09), «Свято українського Слова» (27.10), свято вчителя «Віват, освітні байрактари» (14.10), захід до Дня захисників і захисниць України «(1.10), «Щораз вертається річниця, велика й славна – Листопад» (01.11), акція «Голуб миру» (20.09), «Майбутнє творять вільні люди» (21.11), «Україна пам’ятає» (25.11), «Мужність та відвага крізь віки» (06.12), «Єднаймося у вірі, українці» (22.01), «Ніч Святого Миколая» (06.12), «Свято Миколая» (06.12), «Андріївські вечорниці» (12.12), «Різдвяна зірка єднає серця» (18.12), свято – фестиваль «Осінні барви» (28.11), «Захід, Схід – одна країна! Це – Соборна Україна!» (22.01), «Під Крутами пішли в безсмертя» (29.01), «Молитва за Україну» (24.02), «На варті в небі. Небесна Сотня» (20.02), проєкт «Славетні імена  «України і віри не зрадили» ( о.Михайло Ганушевський), Свято Героїв (23.05), заходи у рамках Шевченківської декади (10-20.03), Свято Матері (12.05), Свято Останнього дзвоника».</w:t>
      </w:r>
    </w:p>
    <w:p>
      <w:pPr>
        <w:pStyle w:val="Normal"/>
        <w:spacing w:lineRule="auto" w:line="240" w:before="0" w:after="0"/>
        <w:ind w:firstLine="709"/>
        <w:jc w:val="left"/>
        <w:rPr>
          <w:sz w:val="28"/>
          <w:szCs w:val="28"/>
        </w:rPr>
      </w:pPr>
      <w:r>
        <w:rPr>
          <w:rFonts w:cs="Times New Roman" w:ascii="Times New Roman" w:hAnsi="Times New Roman"/>
          <w:sz w:val="28"/>
          <w:szCs w:val="28"/>
        </w:rPr>
        <w:t>Протягом навчального року у закладі освіти  проводилася робота учнівського самоврядування. За підтримки класних колективів та класних керівників, педагога -організатора  учні ліцею  брали участь у різноманітних заходах та проектах.</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pPr>
        <w:pStyle w:val="Normal"/>
        <w:spacing w:lineRule="auto" w:line="240" w:before="0" w:after="0"/>
        <w:ind w:firstLine="709"/>
        <w:jc w:val="left"/>
        <w:rPr>
          <w:sz w:val="28"/>
          <w:szCs w:val="28"/>
        </w:rPr>
      </w:pPr>
      <w:r>
        <w:rPr>
          <w:rFonts w:cs="Times New Roman" w:ascii="Times New Roman" w:hAnsi="Times New Roman"/>
          <w:sz w:val="28"/>
          <w:szCs w:val="28"/>
        </w:rPr>
        <w:t>Актуальною була систематична й послідовна педагогізація батьківської громадськості, оскільки члени сім’ї – це перші вихователі дитини. У освітньому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w:t>
      </w:r>
    </w:p>
    <w:p>
      <w:pPr>
        <w:pStyle w:val="Normal"/>
        <w:spacing w:lineRule="auto" w:line="240" w:before="0" w:after="0"/>
        <w:ind w:firstLine="709"/>
        <w:jc w:val="left"/>
        <w:rPr>
          <w:sz w:val="28"/>
          <w:szCs w:val="28"/>
        </w:rPr>
      </w:pPr>
      <w:r>
        <w:rPr>
          <w:rFonts w:cs="Times New Roman" w:ascii="Times New Roman" w:hAnsi="Times New Roman"/>
          <w:color w:val="auto"/>
          <w:sz w:val="28"/>
          <w:szCs w:val="28"/>
        </w:rPr>
        <w:t>У 2024-2025 н.р  з метою освіти батьків у ліцеї було проведено ряд занять з батьківського лекторію, а саме:</w:t>
      </w:r>
    </w:p>
    <w:p>
      <w:pPr>
        <w:pStyle w:val="Normal"/>
        <w:spacing w:lineRule="auto" w:line="240" w:before="0" w:after="0"/>
        <w:ind w:firstLine="709"/>
        <w:jc w:val="left"/>
        <w:rPr>
          <w:sz w:val="28"/>
          <w:szCs w:val="28"/>
        </w:rPr>
      </w:pPr>
      <w:r>
        <w:rPr>
          <w:rFonts w:cs="Times New Roman" w:ascii="Times New Roman" w:hAnsi="Times New Roman"/>
          <w:color w:val="auto"/>
          <w:sz w:val="28"/>
          <w:szCs w:val="28"/>
        </w:rPr>
        <w:t>1-4 класи : «Виховний клімат сім’ї», «Вчимося розуміти дітей» , «Чому діти агресивні», «Діти та інтернет».</w:t>
      </w:r>
    </w:p>
    <w:p>
      <w:pPr>
        <w:pStyle w:val="Normal"/>
        <w:spacing w:lineRule="auto" w:line="240" w:before="0" w:after="0"/>
        <w:ind w:firstLine="709"/>
        <w:jc w:val="left"/>
        <w:rPr>
          <w:sz w:val="28"/>
          <w:szCs w:val="28"/>
        </w:rPr>
      </w:pPr>
      <w:r>
        <w:rPr>
          <w:rFonts w:ascii="Times New Roman" w:hAnsi="Times New Roman"/>
          <w:color w:val="auto"/>
          <w:sz w:val="28"/>
          <w:szCs w:val="28"/>
        </w:rPr>
        <w:t>5-8 класи : «Роль сім’ї в становленні дитини як особистості», «Чи я довіряю своїй дитині», «Взаємодія школи і сім’ї у вихованні дитини».</w:t>
      </w:r>
    </w:p>
    <w:p>
      <w:pPr>
        <w:pStyle w:val="Normal"/>
        <w:spacing w:lineRule="auto" w:line="240"/>
        <w:ind w:firstLine="709"/>
        <w:jc w:val="left"/>
        <w:rPr>
          <w:sz w:val="28"/>
          <w:szCs w:val="28"/>
        </w:rPr>
      </w:pPr>
      <w:r>
        <w:rPr>
          <w:rFonts w:ascii="Times New Roman" w:hAnsi="Times New Roman"/>
          <w:color w:val="auto"/>
          <w:sz w:val="28"/>
          <w:szCs w:val="28"/>
        </w:rPr>
        <w:t>9-11 класи : «Типові конфліктні ситуації у підлітковому віці», «Допомога батьків у професійній орієнтації дитини», «НМТ – важливий крок до здійснення мрій».</w:t>
      </w:r>
    </w:p>
    <w:p>
      <w:pPr>
        <w:pStyle w:val="Normal"/>
        <w:spacing w:lineRule="auto" w:line="240" w:before="0" w:after="0"/>
        <w:ind w:firstLine="709"/>
        <w:jc w:val="left"/>
        <w:rPr>
          <w:sz w:val="28"/>
          <w:szCs w:val="28"/>
        </w:rPr>
      </w:pPr>
      <w:r>
        <w:rPr>
          <w:rFonts w:cs="Times New Roman" w:ascii="Times New Roman" w:hAnsi="Times New Roman"/>
          <w:sz w:val="28"/>
          <w:szCs w:val="28"/>
        </w:rPr>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ліцею  брали участь у різноманітних заходах та проектах</w:t>
      </w:r>
    </w:p>
    <w:p>
      <w:pPr>
        <w:pStyle w:val="Normal"/>
        <w:spacing w:lineRule="auto" w:line="240" w:before="0" w:after="0"/>
        <w:ind w:firstLine="709"/>
        <w:jc w:val="left"/>
        <w:rPr>
          <w:sz w:val="28"/>
          <w:szCs w:val="28"/>
        </w:rPr>
      </w:pPr>
      <w:r>
        <w:rPr>
          <w:rFonts w:cs="Times New Roman" w:ascii="Times New Roman" w:hAnsi="Times New Roman"/>
          <w:sz w:val="28"/>
          <w:szCs w:val="28"/>
        </w:rPr>
        <w:t xml:space="preserve">Педагогічний колектив закладу освіти застосовував різноманітні підходи до виховання учня як особистості, </w:t>
      </w:r>
      <w:r>
        <w:rPr>
          <w:rFonts w:cs="Times New Roman" w:ascii="Times New Roman" w:hAnsi="Times New Roman"/>
          <w:bCs/>
          <w:sz w:val="28"/>
          <w:szCs w:val="28"/>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pPr>
        <w:pStyle w:val="Normal"/>
        <w:spacing w:lineRule="auto" w:line="240" w:before="0" w:after="0"/>
        <w:ind w:firstLine="709"/>
        <w:jc w:val="left"/>
        <w:rPr>
          <w:sz w:val="28"/>
          <w:szCs w:val="28"/>
        </w:rPr>
      </w:pPr>
      <w:r>
        <w:rPr>
          <w:rFonts w:ascii="Times New Roman" w:hAnsi="Times New Roman"/>
          <w:b/>
          <w:color w:val="000000"/>
          <w:sz w:val="28"/>
          <w:szCs w:val="28"/>
        </w:rPr>
        <w:t>ГОЛОВНІ ЗАВДАННЯ ПЕДАГОГІЧНОГО КОЛЕКТИВУ НА 2025-2026 Н.Р.:</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Педагогічний колектив ліцею впродовж навчального року працюватиме над науково- методичною проблемою « Формування компетентностей педагогів та здобувачів освіти через створення єдиного освітнього простору »</w:t>
      </w:r>
      <w:r>
        <w:rPr>
          <w:rFonts w:ascii="Times New Roman" w:hAnsi="Times New Roman"/>
          <w:color w:val="FFFFFF"/>
          <w:sz w:val="28"/>
          <w:szCs w:val="28"/>
        </w:rPr>
        <w:t>через створення єдиного</w:t>
      </w:r>
    </w:p>
    <w:p>
      <w:pPr>
        <w:pStyle w:val="Normal"/>
        <w:spacing w:lineRule="auto" w:line="240" w:before="0" w:after="0"/>
        <w:ind w:firstLine="709"/>
        <w:jc w:val="left"/>
        <w:rPr>
          <w:sz w:val="28"/>
          <w:szCs w:val="28"/>
        </w:rPr>
      </w:pPr>
      <w:r>
        <w:rPr>
          <w:rFonts w:ascii="Times New Roman" w:hAnsi="Times New Roman"/>
          <w:sz w:val="28"/>
          <w:szCs w:val="28"/>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pPr>
        <w:pStyle w:val="Normal"/>
        <w:spacing w:lineRule="auto" w:line="240" w:before="0" w:after="0"/>
        <w:ind w:firstLine="709"/>
        <w:jc w:val="left"/>
        <w:rPr>
          <w:sz w:val="28"/>
          <w:szCs w:val="28"/>
        </w:rPr>
      </w:pPr>
      <w:r>
        <w:rPr>
          <w:rFonts w:ascii="Times New Roman" w:hAnsi="Times New Roman"/>
          <w:sz w:val="28"/>
          <w:szCs w:val="28"/>
        </w:rPr>
        <w:t>1.Підготовка до організованого початку 2025-2026 н.р.</w:t>
      </w:r>
    </w:p>
    <w:p>
      <w:pPr>
        <w:pStyle w:val="Normal"/>
        <w:spacing w:lineRule="auto" w:line="240" w:before="0" w:after="0"/>
        <w:ind w:firstLine="709"/>
        <w:jc w:val="left"/>
        <w:rPr>
          <w:sz w:val="28"/>
          <w:szCs w:val="28"/>
        </w:rPr>
      </w:pPr>
      <w:r>
        <w:rPr>
          <w:rFonts w:ascii="Times New Roman" w:hAnsi="Times New Roman"/>
          <w:sz w:val="28"/>
          <w:szCs w:val="28"/>
        </w:rPr>
        <w:t>2. Забезпечити  систему роботи з адаптації та інтеграції учнів 1, 5, 10 класів  до освітнього процесу у школах відповідних рівнів.</w:t>
      </w:r>
    </w:p>
    <w:p>
      <w:pPr>
        <w:pStyle w:val="Normal"/>
        <w:spacing w:lineRule="auto" w:line="240" w:before="0" w:after="0"/>
        <w:ind w:firstLine="709"/>
        <w:jc w:val="left"/>
        <w:rPr>
          <w:sz w:val="28"/>
          <w:szCs w:val="28"/>
        </w:rPr>
      </w:pPr>
      <w:r>
        <w:rPr>
          <w:rFonts w:ascii="Times New Roman" w:hAnsi="Times New Roman"/>
          <w:sz w:val="28"/>
          <w:szCs w:val="28"/>
        </w:rPr>
        <w:t>3.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pPr>
        <w:pStyle w:val="Normal"/>
        <w:spacing w:lineRule="auto" w:line="240" w:before="0" w:after="0"/>
        <w:ind w:firstLine="709"/>
        <w:jc w:val="left"/>
        <w:rPr>
          <w:sz w:val="28"/>
          <w:szCs w:val="28"/>
        </w:rPr>
      </w:pPr>
      <w:r>
        <w:rPr>
          <w:rFonts w:ascii="Times New Roman" w:hAnsi="Times New Roman"/>
          <w:sz w:val="28"/>
          <w:szCs w:val="28"/>
        </w:rPr>
        <w:t>4. Обов’язкове оприлюднення критеріїв оцінювання.</w:t>
      </w:r>
    </w:p>
    <w:p>
      <w:pPr>
        <w:pStyle w:val="Normal"/>
        <w:spacing w:lineRule="auto" w:line="240" w:before="0" w:after="0"/>
        <w:ind w:firstLine="709"/>
        <w:jc w:val="left"/>
        <w:rPr>
          <w:sz w:val="28"/>
          <w:szCs w:val="28"/>
        </w:rPr>
      </w:pPr>
      <w:r>
        <w:rPr>
          <w:rFonts w:ascii="Times New Roman" w:hAnsi="Times New Roman"/>
          <w:sz w:val="28"/>
          <w:szCs w:val="28"/>
        </w:rPr>
        <w:t>5. Впровадження самооцінювання і взаємооцінювання учнів; отримання постійного зворотного зв’язку від учнів у процесі оцінювання.</w:t>
      </w:r>
    </w:p>
    <w:p>
      <w:pPr>
        <w:pStyle w:val="Normal"/>
        <w:spacing w:lineRule="auto" w:line="240" w:before="0" w:after="0"/>
        <w:ind w:firstLine="709"/>
        <w:jc w:val="left"/>
        <w:rPr>
          <w:sz w:val="28"/>
          <w:szCs w:val="28"/>
        </w:rPr>
      </w:pPr>
      <w:r>
        <w:rPr>
          <w:rFonts w:ascii="Times New Roman" w:hAnsi="Times New Roman"/>
          <w:sz w:val="28"/>
          <w:szCs w:val="28"/>
        </w:rPr>
        <w:t xml:space="preserve">6. Урізноманітнювати  форми роботи використання вчителями для впровадження формувального оцінювання в освітньому процесі. </w:t>
      </w:r>
    </w:p>
    <w:p>
      <w:pPr>
        <w:pStyle w:val="Normal"/>
        <w:spacing w:lineRule="auto" w:line="240" w:before="0" w:after="0"/>
        <w:ind w:firstLine="709"/>
        <w:jc w:val="left"/>
        <w:rPr>
          <w:sz w:val="28"/>
          <w:szCs w:val="28"/>
        </w:rPr>
      </w:pPr>
      <w:r>
        <w:rPr>
          <w:rFonts w:ascii="Times New Roman" w:hAnsi="Times New Roman"/>
          <w:sz w:val="28"/>
          <w:szCs w:val="28"/>
        </w:rPr>
        <w:t>7. Забезпечити розвиток відповідального ставлення до навчання.</w:t>
      </w:r>
    </w:p>
    <w:p>
      <w:pPr>
        <w:pStyle w:val="Normal"/>
        <w:spacing w:lineRule="auto" w:line="240" w:before="0" w:after="0"/>
        <w:ind w:firstLine="709"/>
        <w:jc w:val="left"/>
        <w:rPr>
          <w:sz w:val="28"/>
          <w:szCs w:val="28"/>
        </w:rPr>
      </w:pPr>
      <w:r>
        <w:rPr>
          <w:rFonts w:ascii="Times New Roman" w:hAnsi="Times New Roman"/>
          <w:sz w:val="28"/>
          <w:szCs w:val="28"/>
        </w:rPr>
        <w:t>8.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pPr>
        <w:pStyle w:val="Normal"/>
        <w:spacing w:lineRule="auto" w:line="240" w:before="0" w:after="0"/>
        <w:ind w:firstLine="709"/>
        <w:jc w:val="left"/>
        <w:rPr>
          <w:sz w:val="28"/>
          <w:szCs w:val="28"/>
        </w:rPr>
      </w:pPr>
      <w:r>
        <w:rPr>
          <w:rFonts w:ascii="Times New Roman" w:hAnsi="Times New Roman"/>
          <w:sz w:val="28"/>
          <w:szCs w:val="28"/>
        </w:rPr>
        <w:t>9.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pPr>
        <w:pStyle w:val="Normal"/>
        <w:spacing w:lineRule="auto" w:line="240" w:before="0" w:after="0"/>
        <w:ind w:firstLine="709"/>
        <w:jc w:val="left"/>
        <w:rPr>
          <w:sz w:val="28"/>
          <w:szCs w:val="28"/>
        </w:rPr>
      </w:pPr>
      <w:r>
        <w:rPr>
          <w:rFonts w:ascii="Times New Roman" w:hAnsi="Times New Roman"/>
          <w:sz w:val="28"/>
          <w:szCs w:val="28"/>
        </w:rPr>
        <w:t>10. Створювати умови особистісно орієнтованого навчання.</w:t>
      </w:r>
    </w:p>
    <w:p>
      <w:pPr>
        <w:pStyle w:val="Normal"/>
        <w:spacing w:lineRule="auto" w:line="240" w:before="0" w:after="0"/>
        <w:ind w:firstLine="709"/>
        <w:jc w:val="left"/>
        <w:rPr>
          <w:sz w:val="28"/>
          <w:szCs w:val="28"/>
        </w:rPr>
      </w:pPr>
      <w:r>
        <w:rPr>
          <w:rFonts w:ascii="Times New Roman" w:hAnsi="Times New Roman"/>
          <w:sz w:val="28"/>
          <w:szCs w:val="28"/>
        </w:rPr>
        <w:t>11.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pPr>
        <w:pStyle w:val="Normal"/>
        <w:spacing w:lineRule="auto" w:line="240" w:before="0" w:after="0"/>
        <w:ind w:firstLine="709"/>
        <w:jc w:val="left"/>
        <w:rPr>
          <w:sz w:val="28"/>
          <w:szCs w:val="28"/>
        </w:rPr>
      </w:pPr>
      <w:r>
        <w:rPr>
          <w:rFonts w:ascii="Times New Roman" w:hAnsi="Times New Roman"/>
          <w:sz w:val="28"/>
          <w:szCs w:val="28"/>
        </w:rPr>
        <w:t xml:space="preserve"> </w:t>
      </w:r>
      <w:r>
        <w:rPr>
          <w:rFonts w:ascii="Times New Roman" w:hAnsi="Times New Roman"/>
          <w:sz w:val="28"/>
          <w:szCs w:val="28"/>
        </w:rPr>
        <w:t xml:space="preserve">12.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 </w:t>
      </w:r>
    </w:p>
    <w:p>
      <w:pPr>
        <w:pStyle w:val="Normal"/>
        <w:spacing w:lineRule="auto" w:line="240" w:before="0" w:after="0"/>
        <w:ind w:firstLine="709"/>
        <w:jc w:val="left"/>
        <w:rPr>
          <w:sz w:val="28"/>
          <w:szCs w:val="28"/>
        </w:rPr>
      </w:pPr>
      <w:r>
        <w:rPr>
          <w:rFonts w:ascii="Times New Roman" w:hAnsi="Times New Roman"/>
          <w:sz w:val="28"/>
          <w:szCs w:val="28"/>
        </w:rPr>
        <w:t>13.Впровадження у педагогічну практику  виконання дослідницьких і творчих завдань, проєктів.</w:t>
      </w:r>
    </w:p>
    <w:p>
      <w:pPr>
        <w:pStyle w:val="Normal"/>
        <w:spacing w:lineRule="auto" w:line="240" w:before="0" w:after="0"/>
        <w:ind w:firstLine="709"/>
        <w:jc w:val="left"/>
        <w:rPr>
          <w:sz w:val="28"/>
          <w:szCs w:val="28"/>
        </w:rPr>
      </w:pPr>
      <w:r>
        <w:rPr>
          <w:rFonts w:ascii="Times New Roman" w:hAnsi="Times New Roman"/>
          <w:sz w:val="28"/>
          <w:szCs w:val="28"/>
        </w:rPr>
        <w:t>14.Підвищити якість природничо -математичної освіти, впроваджувати STEM- навчання.</w:t>
      </w:r>
    </w:p>
    <w:p>
      <w:pPr>
        <w:pStyle w:val="Normal"/>
        <w:spacing w:lineRule="auto" w:line="240" w:before="0" w:after="0"/>
        <w:ind w:firstLine="709"/>
        <w:jc w:val="left"/>
        <w:rPr>
          <w:sz w:val="28"/>
          <w:szCs w:val="28"/>
        </w:rPr>
      </w:pPr>
      <w:r>
        <w:rPr>
          <w:rFonts w:ascii="Times New Roman" w:hAnsi="Times New Roman"/>
          <w:sz w:val="28"/>
          <w:szCs w:val="28"/>
        </w:rPr>
        <w:t>15.Забезпечити зростання фахової підготовки вчителів .</w:t>
      </w:r>
    </w:p>
    <w:p>
      <w:pPr>
        <w:pStyle w:val="Normal"/>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spacing w:lineRule="auto" w:line="240" w:before="0" w:after="0"/>
        <w:jc w:val="left"/>
        <w:rPr>
          <w:sz w:val="28"/>
          <w:szCs w:val="28"/>
        </w:rPr>
      </w:pPr>
      <w:r>
        <w:rPr>
          <w:rFonts w:cs="Times New Roman" w:ascii="Times New Roman" w:hAnsi="Times New Roman"/>
          <w:b/>
          <w:color w:val="FF0000"/>
          <w:sz w:val="28"/>
          <w:szCs w:val="28"/>
        </w:rPr>
        <w:t>СЕРПЕНЬ-ВЕРЕСЕНЬ</w:t>
      </w:r>
    </w:p>
    <w:p>
      <w:pPr>
        <w:pStyle w:val="Normal"/>
        <w:spacing w:lineRule="auto" w:line="240" w:before="0" w:after="0"/>
        <w:jc w:val="left"/>
        <w:rPr>
          <w:sz w:val="28"/>
          <w:szCs w:val="28"/>
        </w:rPr>
      </w:pPr>
      <w:r>
        <w:rPr>
          <w:rFonts w:cs="Times New Roman" w:ascii="Times New Roman" w:hAnsi="Times New Roman"/>
          <w:b/>
          <w:color w:val="00B0F0"/>
          <w:sz w:val="28"/>
          <w:szCs w:val="28"/>
        </w:rPr>
        <w:t>І</w:t>
      </w:r>
      <w:r>
        <w:rPr>
          <w:rFonts w:cs="Times New Roman" w:ascii="Times New Roman" w:hAnsi="Times New Roman"/>
          <w:b/>
          <w:color w:val="00B050"/>
          <w:sz w:val="28"/>
          <w:szCs w:val="28"/>
        </w:rPr>
        <w:t>.</w:t>
      </w:r>
      <w:r>
        <w:rPr>
          <w:rFonts w:cs="Times New Roman" w:ascii="Times New Roman" w:hAnsi="Times New Roman"/>
          <w:b/>
          <w:color w:val="00B0F0"/>
          <w:sz w:val="28"/>
          <w:szCs w:val="28"/>
        </w:rPr>
        <w:t>ОСВІТНЄ СЕРЕДОВИЩЕ</w:t>
      </w:r>
    </w:p>
    <w:tbl>
      <w:tblPr>
        <w:tblStyle w:val="af2"/>
        <w:tblW w:w="1558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571"/>
        <w:gridCol w:w="1676"/>
        <w:gridCol w:w="2611"/>
        <w:gridCol w:w="1730"/>
      </w:tblGrid>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73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rHeight w:val="215" w:hRule="atLeast"/>
        </w:trPr>
        <w:tc>
          <w:tcPr>
            <w:tcW w:w="9571"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 Забезпечення комфортних і безпечних умов навчання та праці</w:t>
            </w:r>
          </w:p>
        </w:tc>
        <w:tc>
          <w:tcPr>
            <w:tcW w:w="1676"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30"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Складання та затвердження розкладу уроків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Перевірити та здати працевлаштування випускників 9,11 класів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11.09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учнів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до </w:t>
            </w:r>
            <w:r>
              <w:rPr>
                <w:rFonts w:cs="Times New Roman" w:ascii="Times New Roman" w:hAnsi="Times New Roman"/>
                <w:kern w:val="0"/>
                <w:sz w:val="28"/>
                <w:szCs w:val="28"/>
                <w:lang w:val="en-US" w:eastAsia="en-US" w:bidi="ar-SA"/>
              </w:rPr>
              <w:t>28</w:t>
            </w:r>
            <w:r>
              <w:rPr>
                <w:rFonts w:cs="Times New Roman" w:ascii="Times New Roman" w:hAnsi="Times New Roman"/>
                <w:kern w:val="0"/>
                <w:sz w:val="28"/>
                <w:szCs w:val="28"/>
                <w:lang w:val="uk-UA" w:eastAsia="en-US" w:bidi="ar-SA"/>
              </w:rPr>
              <w:t>.08</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секретар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Складання та затвердження режиму закладу</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до </w:t>
            </w:r>
            <w:r>
              <w:rPr>
                <w:rFonts w:cs="Times New Roman" w:ascii="Times New Roman" w:hAnsi="Times New Roman"/>
                <w:kern w:val="0"/>
                <w:sz w:val="28"/>
                <w:szCs w:val="28"/>
                <w:lang w:val="en-US" w:eastAsia="en-US" w:bidi="ar-SA"/>
              </w:rPr>
              <w:t>28</w:t>
            </w:r>
            <w:r>
              <w:rPr>
                <w:rFonts w:cs="Times New Roman" w:ascii="Times New Roman" w:hAnsi="Times New Roman"/>
                <w:kern w:val="0"/>
                <w:sz w:val="28"/>
                <w:szCs w:val="28"/>
                <w:lang w:val="uk-UA" w:eastAsia="en-US" w:bidi="ar-SA"/>
              </w:rPr>
              <w:t>.08</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Скласти і здати звіти ЗНЗ-1, 77-РВК</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Узагальнення даних по оздоровленню</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соціальний педагог</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за відвідуванням учнями занять(онлайн занять , робити скріпи присутності учнів на уроці для звітування перед батьками)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та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Організувати гаряче харчування учнів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03.09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та класні керівники, сестра медична</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w:t>
            </w:r>
            <w:r>
              <w:rPr>
                <w:rFonts w:cs="Times New Roman" w:ascii="Times New Roman" w:hAnsi="Times New Roman"/>
                <w:kern w:val="0"/>
                <w:sz w:val="28"/>
                <w:szCs w:val="28"/>
                <w:lang w:val="ru-RU" w:eastAsia="en-US" w:bidi="ar-SA"/>
              </w:rPr>
              <w:t xml:space="preserve"> </w:t>
            </w:r>
            <w:r>
              <w:rPr>
                <w:rFonts w:cs="Times New Roman" w:ascii="Times New Roman" w:hAnsi="Times New Roman"/>
                <w:kern w:val="0"/>
                <w:sz w:val="28"/>
                <w:szCs w:val="28"/>
                <w:lang w:val="uk-UA" w:eastAsia="en-US" w:bidi="ar-SA"/>
              </w:rPr>
              <w:t>довідок на харчування учнів пільгових категорій</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03.09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Медсестра , соціальний педагог,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Аналіз відвідування учнями ліцею за вересень</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02.10</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документів ЦЗ</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29.09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штаб ЦЗ</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35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Організувати чергування вчителів, адміністрації</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02.09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Організація та проведення фізкультурно-оздоровчої роботи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Відповідальний вчитель фізичної культури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інструктажів з БЖД для учнів ліцею</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інструктажів з ОП,  протипожежної безпеки для працівників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ГД</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бесіди «Увага ! Діти  на дорозі», «Профілактика травматизму» тощо</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02-05.09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та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Забезпечити нормативність ведення «Журналів реєстрації нещасних випадків, що сталися з вихованцями, учнями», а саме:</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оформлення повідомлень про нещасні випадки,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оформлення актів розслідування нещасних випадків,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оформлення повідомлень про наслідки нещасних випадків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 потреби</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Контролювати чергування технічного персоналу в навчальних кабінетах, приміщеннях на території закладу</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87"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Візуальний огляд приміщень закладу: стелі, підлоги, сходів, меблів, техніки, комунікацій, території закладу тощо</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 колектив ліцею</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Забезпечити ліцей  засобами протипожежної  безпеки та дотримуватись заходів протипожежної безпеки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Облаштування  найпростішого укриття  відповідно до рекомендацій МОН та ДСНС</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Поновити  куточки: ОП, ЦЗ,</w:t>
            </w:r>
            <w:r>
              <w:rPr>
                <w:rFonts w:cs="Times New Roman" w:ascii="Times New Roman" w:hAnsi="Times New Roman"/>
                <w:kern w:val="0"/>
                <w:sz w:val="28"/>
                <w:szCs w:val="28"/>
                <w:lang w:val="ru-RU" w:eastAsia="en-US" w:bidi="ar-SA"/>
              </w:rPr>
              <w:t xml:space="preserve"> </w:t>
            </w:r>
            <w:r>
              <w:rPr>
                <w:rFonts w:cs="Times New Roman" w:ascii="Times New Roman" w:hAnsi="Times New Roman"/>
                <w:kern w:val="0"/>
                <w:sz w:val="28"/>
                <w:szCs w:val="28"/>
                <w:lang w:val="uk-UA" w:eastAsia="en-US" w:bidi="ar-SA"/>
              </w:rPr>
              <w:t>пожежної безпеки,  план евакуації учнів</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04.09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Заступники з НВР, ВР, завгосп , голова профспілкового комітету</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Поновити аптечки в кабінетах,</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04.09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Забезпечення ліцею,  буфету миючими засобами, деззасобами, предметами гігієни та санітарії</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Закріплення робочих місць за прибиральницями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Підготовка території ліцею до Свята першого дзвінка</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en-US" w:eastAsia="en-US" w:bidi="ar-SA"/>
              </w:rPr>
              <w:t>27-29</w:t>
            </w:r>
            <w:r>
              <w:rPr>
                <w:rFonts w:cs="Times New Roman" w:ascii="Times New Roman" w:hAnsi="Times New Roman"/>
                <w:kern w:val="0"/>
                <w:sz w:val="28"/>
                <w:szCs w:val="28"/>
                <w:lang w:val="uk-UA" w:eastAsia="en-US" w:bidi="ar-SA"/>
              </w:rPr>
              <w:t>1.08</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Завгосп  та техперсонал</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3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сестра медична ,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35"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Промоніторити  групу здоров’я, стан здоров’я  та розподілити  здобувачів освіти  на фізкультурні групи, дати рекомендації дітям з відхиленням стану здоров’я.</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35"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Заповнити в класних журналах листки здоров’я.</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15.09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Проводити контроль за фізичним навантаженням школярів, відвідувати уроки фізкультури і заняття спортивних секцій</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05.09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  , класні керівники</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Проводити обстеження здобувачів освіти  на наявність педикульозу інших захворювань</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Психологічний супровід адаптації учнів 1 класу до навчання у ліцеї</w:t>
            </w:r>
            <w:r>
              <w:rPr>
                <w:rFonts w:cs="Times New Roman" w:ascii="Times New Roman" w:hAnsi="Times New Roman"/>
                <w:kern w:val="0"/>
                <w:sz w:val="28"/>
                <w:szCs w:val="28"/>
                <w:lang w:val="ru-RU" w:eastAsia="en-US" w:bidi="ar-SA"/>
              </w:rPr>
              <w:t xml:space="preserve"> . Забезпечення якісного психологічного супроводу освітнього   процесу, робота з новоприбулими учнями .</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30.09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Псих.служба, вчителі</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Забезпечення учнів підручниками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Завідувачка бібліотекою</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Підготовка кабінетів до роботи у новому навчальному році</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22.08</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Колектив ліцею</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Перевірка кабінетів, затвердження актів перевірки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22.08</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Комісія</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9571"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676"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30"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Громадський огляд умов проживання дітей з категорійних сімей</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30.09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Складання соціального паспорту  класів та  ліцею</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26.09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 соціальний педагог</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30" w:hRule="atLeast"/>
        </w:trPr>
        <w:tc>
          <w:tcPr>
            <w:tcW w:w="9571"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Складання графіку проведення заходів із профілактики булінгу , насилля та дискримінації серед учасників освітнього процесу.</w:t>
            </w:r>
          </w:p>
          <w:p>
            <w:pPr>
              <w:pStyle w:val="Normal"/>
              <w:widowControl/>
              <w:suppressAutoHyphens w:val="true"/>
              <w:spacing w:lineRule="auto" w:line="480" w:before="0" w:after="0"/>
              <w:jc w:val="left"/>
              <w:rPr>
                <w:sz w:val="28"/>
                <w:szCs w:val="28"/>
              </w:rPr>
            </w:pPr>
            <w:r>
              <w:rPr>
                <w:rFonts w:cs="Times New Roman" w:ascii="Times New Roman" w:hAnsi="Times New Roman"/>
                <w:kern w:val="0"/>
                <w:sz w:val="28"/>
                <w:szCs w:val="28"/>
                <w:lang w:val="uk-UA" w:eastAsia="en-US" w:bidi="ar-SA"/>
              </w:rPr>
              <w:t>Проведення профілактичних занять з елементами тренінгу з учнями 1-4 класів</w:t>
            </w:r>
          </w:p>
          <w:p>
            <w:pPr>
              <w:pStyle w:val="Normal"/>
              <w:widowControl/>
              <w:suppressAutoHyphens w:val="true"/>
              <w:spacing w:lineRule="auto" w:line="480" w:before="0" w:after="0"/>
              <w:jc w:val="left"/>
              <w:rPr>
                <w:sz w:val="28"/>
                <w:szCs w:val="28"/>
              </w:rPr>
            </w:pPr>
            <w:r>
              <w:rPr>
                <w:rFonts w:cs="Times New Roman" w:ascii="Times New Roman" w:hAnsi="Times New Roman"/>
                <w:kern w:val="0"/>
                <w:sz w:val="28"/>
                <w:szCs w:val="28"/>
                <w:lang w:val="uk-UA" w:eastAsia="en-US" w:bidi="ar-SA"/>
              </w:rPr>
              <w:t>Проведення профілактичних занять з учнями 5-9  класів   із профілактики булінгу</w:t>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480" w:before="0" w:after="0"/>
              <w:jc w:val="left"/>
              <w:rPr>
                <w:rFonts w:ascii="Times New Roman" w:hAnsi="Times New Roman" w:cs="Times New Roman"/>
                <w:sz w:val="28"/>
                <w:szCs w:val="28"/>
              </w:rPr>
            </w:pPr>
            <w:r>
              <w:rPr>
                <w:rFonts w:cs="Times New Roman" w:ascii="Times New Roman" w:hAnsi="Times New Roman"/>
                <w:sz w:val="28"/>
                <w:szCs w:val="28"/>
              </w:rPr>
            </w:r>
          </w:p>
        </w:tc>
        <w:tc>
          <w:tcPr>
            <w:tcW w:w="1676"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30.09</w:t>
            </w:r>
          </w:p>
        </w:tc>
        <w:tc>
          <w:tcPr>
            <w:tcW w:w="2611"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 ліцею</w:t>
            </w:r>
          </w:p>
        </w:tc>
        <w:tc>
          <w:tcPr>
            <w:tcW w:w="1730"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30" w:hRule="atLeast"/>
        </w:trPr>
        <w:tc>
          <w:tcPr>
            <w:tcW w:w="9571"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Обговорення питання протидії булінгу на класних батьківських зборах</w:t>
            </w:r>
          </w:p>
        </w:tc>
        <w:tc>
          <w:tcPr>
            <w:tcW w:w="1676"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11"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соціальний педагог. Практичний психолог</w:t>
            </w:r>
          </w:p>
        </w:tc>
        <w:tc>
          <w:tcPr>
            <w:tcW w:w="1730" w:type="dxa"/>
            <w:tcBorders>
              <w:top w:val="single" w:sz="4" w:space="0" w:color="000001"/>
              <w:left w:val="single" w:sz="4" w:space="0" w:color="000001"/>
              <w:bottom w:val="single" w:sz="4" w:space="0" w:color="000001"/>
              <w:right w:val="single" w:sz="4" w:space="0" w:color="000001"/>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Засідання Ради профілактики правопорушень</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29.09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соціальний педагог. практичний психолог, члени ШРПП</w:t>
            </w:r>
          </w:p>
        </w:tc>
        <w:tc>
          <w:tcPr>
            <w:tcW w:w="1730"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9571"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676"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30"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Оновлення сайту ліцею, ФБ-сторінки ліцею освітніми матеріалами для учнів, матеріалами з ТБ щодо роботи закладу в умовах військового стану ( за потреби)</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Педагог- організатор,  вчителі</w:t>
            </w:r>
          </w:p>
        </w:tc>
        <w:tc>
          <w:tcPr>
            <w:tcW w:w="1730" w:type="dxa"/>
            <w:tcBorders/>
          </w:tcPr>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Наповнення освітнього простору закладу мотивуючими, гнучкими, багатофункціональними  постерами , які мотивують до навчання.</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Заступники з НВР</w:t>
            </w:r>
          </w:p>
        </w:tc>
        <w:tc>
          <w:tcPr>
            <w:tcW w:w="1730" w:type="dxa"/>
            <w:tcBorders/>
          </w:tcPr>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з нагоди Дня Прапора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з нагоди Дня Незалежності України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Свято першого дзвоника та Тематичний перший урок</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складу учнівського самоврядування</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з нагоди вшанування пам’яті примусового виселення українців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Міжнародного дня Миру</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пам’яті трагедії Бабиного яру»</w:t>
            </w:r>
          </w:p>
        </w:tc>
        <w:tc>
          <w:tcPr>
            <w:tcW w:w="16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23.08</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24.08</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01.09</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11.09</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15.09</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22.09</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en-US" w:eastAsia="en-US" w:bidi="ar-SA"/>
              </w:rPr>
              <w:t>29/09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Колектив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Педагог організатор, учнівські колективи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Учасники освітнього процесу</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себе</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у рамках Місячника « Дитина йде в ліцей»</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Бесіди «Правила та єдині вимоги,  режимом роботи ліцею»</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Прийняття правил поведінки у класах , закладі</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02.-05.09</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02–05.09</w:t>
            </w:r>
          </w:p>
        </w:tc>
        <w:tc>
          <w:tcPr>
            <w:tcW w:w="2611"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класні керівники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предметники</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культури і мистецтва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30.09 - Всеукраїнський День бібліотек . Бібліотечний квест.</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шкільного освітньо-ресурсного центру</w:t>
            </w:r>
          </w:p>
        </w:tc>
        <w:tc>
          <w:tcPr>
            <w:tcW w:w="16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30.09</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11"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Завідувачка бібліотекою</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природи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Екологічна акція «Територія без сміття»</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Всеукраїнський конкурс «Жива планета» - акція «До чистих джерел»</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16.09</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природничих дисциплін</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праці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uk-UA" w:bidi="ar-SA"/>
              </w:rPr>
              <w:t>Заходи «10 вересня -  День фізичної культури»</w:t>
            </w:r>
          </w:p>
        </w:tc>
        <w:tc>
          <w:tcPr>
            <w:tcW w:w="16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10.09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фізкультури</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сім’ї, родини, людей</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Виставка малюнків</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6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26.09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Учителі мистецтва</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957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Залучення учнів до гурткової роботи</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Велопробіг , присвячений до Дня фізичної культури та спорту</w:t>
            </w:r>
          </w:p>
        </w:tc>
        <w:tc>
          <w:tcPr>
            <w:tcW w:w="16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10.09</w:t>
            </w:r>
          </w:p>
        </w:tc>
        <w:tc>
          <w:tcPr>
            <w:tcW w:w="261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 керівники гуртків, класні керівники</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Вчителі фізичної культури</w:t>
            </w:r>
          </w:p>
        </w:tc>
        <w:tc>
          <w:tcPr>
            <w:tcW w:w="1730"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bl>
    <w:p>
      <w:pPr>
        <w:pStyle w:val="Normal"/>
        <w:tabs>
          <w:tab w:val="clear" w:pos="708"/>
          <w:tab w:val="left" w:pos="1134" w:leader="none"/>
        </w:tabs>
        <w:spacing w:lineRule="auto" w:line="240" w:before="0" w:after="0"/>
        <w:jc w:val="left"/>
        <w:rPr>
          <w:rFonts w:ascii="Times New Roman" w:hAnsi="Times New Roman" w:cs="Times New Roman"/>
          <w:b/>
          <w:color w:val="002060"/>
          <w:sz w:val="28"/>
          <w:szCs w:val="28"/>
        </w:rPr>
      </w:pPr>
      <w:r>
        <w:rPr>
          <w:rFonts w:cs="Times New Roman" w:ascii="Times New Roman" w:hAnsi="Times New Roman"/>
          <w:b/>
          <w:color w:val="002060"/>
          <w:sz w:val="28"/>
          <w:szCs w:val="28"/>
        </w:rPr>
      </w:r>
    </w:p>
    <w:p>
      <w:pPr>
        <w:pStyle w:val="Normal"/>
        <w:tabs>
          <w:tab w:val="clear" w:pos="708"/>
          <w:tab w:val="left" w:pos="1134" w:leader="none"/>
        </w:tabs>
        <w:spacing w:lineRule="auto" w:line="240" w:before="0" w:after="0"/>
        <w:jc w:val="left"/>
        <w:rPr>
          <w:rFonts w:ascii="Times New Roman" w:hAnsi="Times New Roman" w:cs="Times New Roman"/>
          <w:b/>
          <w:color w:themeColor="accent6" w:themeShade="bf" w:val="E36C0A"/>
          <w:sz w:val="28"/>
          <w:szCs w:val="28"/>
        </w:rPr>
      </w:pPr>
      <w:r>
        <w:rPr>
          <w:rFonts w:cs="Times New Roman" w:ascii="Times New Roman" w:hAnsi="Times New Roman"/>
          <w:b/>
          <w:color w:themeColor="accent6" w:themeShade="bf" w:val="E36C0A"/>
          <w:sz w:val="28"/>
          <w:szCs w:val="28"/>
        </w:rPr>
      </w:r>
    </w:p>
    <w:p>
      <w:pPr>
        <w:pStyle w:val="Normal"/>
        <w:tabs>
          <w:tab w:val="clear" w:pos="708"/>
          <w:tab w:val="left" w:pos="1134" w:leader="none"/>
        </w:tabs>
        <w:spacing w:lineRule="auto" w:line="240" w:before="0" w:after="0"/>
        <w:jc w:val="left"/>
        <w:rPr>
          <w:rFonts w:ascii="Times New Roman" w:hAnsi="Times New Roman" w:eastAsia="Times New Roman" w:cs="Times New Roman"/>
          <w:b/>
          <w:color w:themeColor="accent6" w:themeShade="bf" w:val="E36C0A"/>
          <w:sz w:val="28"/>
          <w:szCs w:val="28"/>
        </w:rPr>
      </w:pPr>
      <w:r>
        <w:rPr>
          <w:rFonts w:eastAsia="Times New Roman" w:cs="Times New Roman" w:ascii="Times New Roman" w:hAnsi="Times New Roman"/>
          <w:b/>
          <w:color w:themeColor="accent6" w:themeShade="bf" w:val="E36C0A"/>
          <w:sz w:val="28"/>
          <w:szCs w:val="28"/>
        </w:rPr>
      </w:r>
    </w:p>
    <w:p>
      <w:pPr>
        <w:pStyle w:val="Normal"/>
        <w:tabs>
          <w:tab w:val="clear" w:pos="708"/>
          <w:tab w:val="left" w:pos="1134" w:leader="none"/>
        </w:tabs>
        <w:spacing w:lineRule="auto" w:line="240" w:before="0" w:after="0"/>
        <w:jc w:val="left"/>
        <w:rPr>
          <w:sz w:val="28"/>
          <w:szCs w:val="28"/>
        </w:rPr>
      </w:pPr>
      <w:r>
        <w:rPr>
          <w:rFonts w:cs="Times New Roman" w:ascii="Times New Roman" w:hAnsi="Times New Roman"/>
          <w:b/>
          <w:color w:themeColor="accent6" w:themeShade="bf" w:val="E36C0A"/>
          <w:sz w:val="28"/>
          <w:szCs w:val="28"/>
        </w:rPr>
        <w:t>ІІ.</w:t>
      </w:r>
      <w:r>
        <w:rPr>
          <w:rFonts w:eastAsia="Times New Roman" w:cs="Times New Roman" w:ascii="Times New Roman" w:hAnsi="Times New Roman"/>
          <w:b/>
          <w:color w:themeColor="accent6" w:themeShade="bf" w:val="E36C0A"/>
          <w:sz w:val="28"/>
          <w:szCs w:val="28"/>
        </w:rPr>
        <w:t xml:space="preserve"> СИСТЕМА ОЦІНЮВАННЯ ЗДОБУВАЧІВ ОСВІТИ</w:t>
      </w:r>
    </w:p>
    <w:tbl>
      <w:tblPr>
        <w:tblW w:w="1558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9"/>
        <w:gridCol w:w="2611"/>
        <w:gridCol w:w="1186"/>
      </w:tblGrid>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 Наявність відкритої, прозорої і зрозумілої для здобувачів освіти системи оцінювання їх навчальних досягнень.</w:t>
            </w:r>
          </w:p>
        </w:tc>
        <w:tc>
          <w:tcPr>
            <w:tcW w:w="1189"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Ознайомлення з нормативно-правовими документами щодо оцінювання навчальних досягнень учнів</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02-09.09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вчителі</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Ознайомлення з критеріями оцінювання НУШ – 5-8  класи .  Навчання педколективу.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02-09.09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вчителі</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Реалізація змістовних ліній нового державного стандарту на уроках фізичної культури у 5-8 класах.</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02.09-09.09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вчителі фізичної культури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2.Застосування внутрішньої системи оцінювання роботи закладу освіти.</w:t>
            </w:r>
          </w:p>
        </w:tc>
        <w:tc>
          <w:tcPr>
            <w:tcW w:w="1189"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Оглядовий моніторинг. Оформлення  класних журналів, журналів інструктажів (ІМО), еклектронних журналів, журналів гурткової роботи</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09.09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Громадський моніторинг. Харчування учнів та робота їдальні (ІМО)</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09.09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батьківський актив</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Тематичний моніторинг. Стан працевлаштування випускників ліцею (НШ)</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30.09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Моніторинг використання варіативної складової освітньої програми (інформація)</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05.09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Персональний моніторинг. Проходження медогляду працівниками закладу (інформація)</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29.08</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Сестра медична</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189"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 xml:space="preserve">Організація роботи з обдарованими учнями, </w:t>
            </w:r>
            <w:r>
              <w:rPr>
                <w:rFonts w:cs="Times New Roman" w:ascii="Times New Roman" w:hAnsi="Times New Roman"/>
                <w:sz w:val="28"/>
                <w:szCs w:val="28"/>
              </w:rPr>
              <w:t>підготовка до участі у предметних олімпіадах, конкурсах, турнірах, Інтернет-заходах</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Педагоги, заступник директора ліцею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themeColor="accent3" w:themeShade="bf" w:val="76923C"/>
          <w:sz w:val="28"/>
          <w:szCs w:val="28"/>
        </w:rPr>
        <w:t>ІІІ. ДІЯЛЬНІСТЬ ПЕДАГОГІЧНИХ ПРАЦІВНИКІВ</w:t>
      </w:r>
    </w:p>
    <w:tbl>
      <w:tblPr>
        <w:tblW w:w="1558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9"/>
        <w:gridCol w:w="2611"/>
        <w:gridCol w:w="1186"/>
      </w:tblGrid>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189"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Опрацювання нормативних документів, рекомендаційних листів  щодо  організації освітньої діяльності, викладання предметів ( за потреби враховуючи умови воєнного стану)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04.09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директора ліцею з НВР, педагоги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Опрацювання методичних рекомендацій « Щодо організації форм здобуття загальної середньої освіти»</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29.08.</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та педагогічний колектив</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Розроблення індивідуального плану роботи під час воєнного стану ( за потреби)</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04.09.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Педагоги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Погодження календарних планів ( за потреби враховуючи умови воєнного стану)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04.09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директора ліцею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Погодження виховного плану на І півріччя (за потреби враховуючи умови воєнного стану)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05.09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директора ліцею з ВР , голова МО класних керівників, класні керівники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Впровадження методичних рекомендацій  щодо соціалізації учнів у викладанні навчальних предметів в освітньому процесі нової української школи для учнів 5-8 х класів</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23-28.08</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Голови  ШМО</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Подальше впровадження в освітню діяльність платформи  «Нові знання» для ведення електронних журналів та щоденників</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04.09.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директора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Адаптація розроблених критеріїв оцінювання у І семестрі для 5-х класів НУШ</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Протягом І семестру</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Педагогічний колективу</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2. Постійне підвищення професійного рівня й педагогічної майстерності педагогічних працівників</w:t>
            </w:r>
          </w:p>
        </w:tc>
        <w:tc>
          <w:tcPr>
            <w:tcW w:w="1189"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Методичні  консультації  працівників з питань ведення шкільної документації</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03.09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Навчання педагогічних працівників щодо навиків роботи на платформі NZ.UA</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 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Педагоги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Методична  нарада « Про стан оздоровлення учнів»</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17.09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cs="Times New Roman" w:ascii="Times New Roman" w:hAnsi="Times New Roman"/>
                <w:sz w:val="28"/>
                <w:szCs w:val="28"/>
              </w:rPr>
              <w:t>Самоосвітня діяльність вчителів</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Участь у методичних заходах, Інтернет-заходах</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Засідання атестаційної комісії.</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25.09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члени атестаційної комісії</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Засідання методичної ради</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05.09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директора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Робота над науково-методичним питанням ліцею :вивчення нормативних документів, новинок літератури</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30. 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директора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Підготовка табелю робочого часу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15.09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Співпраці зі здобувачами освіти, їх батьками, працівниками закладу освіти.</w:t>
            </w:r>
          </w:p>
        </w:tc>
        <w:tc>
          <w:tcPr>
            <w:tcW w:w="1189"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Участь батьків, громадськості у Святі першого дзвоника( за потреби онлайн)</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02.09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Учасники освітнього процесу</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Відкритий діалог з батьками.</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1.Про роботу закладу у 2025-/2026 н.р.</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2.Про відвідування учнями закладу, відвідування позашкільних закладів</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3.Про обов’язкову  освіту дітей, які вимушено виїхали за кордон</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02.09</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 заступник з ВР, соціальний педагог</w:t>
            </w:r>
          </w:p>
          <w:p>
            <w:pPr>
              <w:pStyle w:val="Normal"/>
              <w:spacing w:lineRule="auto" w:line="240" w:before="0" w:after="0"/>
              <w:jc w:val="left"/>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класні керівники</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Засідання  батьківського комітету</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Впродовж 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4. Організація педагогічної діяльності та навчання здобувачів освіти на засадах академічної доброчесності.</w:t>
            </w:r>
          </w:p>
        </w:tc>
        <w:tc>
          <w:tcPr>
            <w:tcW w:w="1189"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186"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Обговорення питання академічної доброчесності із здобувачами освіти</w:t>
            </w:r>
          </w:p>
        </w:tc>
        <w:tc>
          <w:tcPr>
            <w:tcW w:w="118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1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Учасники освітнього процесу</w:t>
            </w:r>
          </w:p>
        </w:tc>
        <w:tc>
          <w:tcPr>
            <w:tcW w:w="11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themeColor="accent5" w:themeShade="bf" w:val="31849B"/>
          <w:sz w:val="28"/>
          <w:szCs w:val="28"/>
        </w:rPr>
        <w:t>ІV. УПРАВЛІНСЬКІ ПРОЦЕСИ</w:t>
      </w:r>
    </w:p>
    <w:tbl>
      <w:tblPr>
        <w:tblW w:w="1558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8"/>
        <w:gridCol w:w="2662"/>
        <w:gridCol w:w="1136"/>
      </w:tblGrid>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sz w:val="28"/>
                <w:szCs w:val="28"/>
              </w:rPr>
            </w:pPr>
            <w:r>
              <w:rPr>
                <w:rFonts w:cs="Times New Roman" w:ascii="Times New Roman" w:hAnsi="Times New Roman"/>
                <w:sz w:val="28"/>
                <w:szCs w:val="28"/>
              </w:rPr>
              <w:t>1.Наявність стратегії  розвитку та системи планування діяльності закладу, моніторинг виконання поставлених цілей і завдань</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62"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36"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Інструктивно-методична нарада</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Щопонеділка</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Засідання педради</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29.08</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Підготувати та здати списки працівників, звіт 83-РВК, ЗНЗ -1</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09.09</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cs="Times New Roman" w:ascii="Times New Roman" w:hAnsi="Times New Roman"/>
                <w:sz w:val="28"/>
                <w:szCs w:val="28"/>
              </w:rPr>
              <w:t>Скласти та здати тарифікаційні списки</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09.09</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sz w:val="28"/>
                <w:szCs w:val="28"/>
              </w:rPr>
            </w:pPr>
            <w:r>
              <w:rPr>
                <w:rFonts w:cs="Times New Roman" w:ascii="Times New Roman" w:hAnsi="Times New Roman"/>
                <w:sz w:val="28"/>
                <w:szCs w:val="28"/>
              </w:rPr>
              <w:t>2.Формування відносин довіри, прозорості, дотримання етичних норм</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62"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36"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Надання допомоги молодим вчителям  в проведенні уроків та веденні шкільної документації(за потреби)</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Надання консультацій вчителям, які викладатимуть в 5-8 х класах НУШ</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постійно</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директора</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Підготовка та погодження тарифікаційних списків та навантаження</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01.09</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sz w:val="28"/>
                <w:szCs w:val="28"/>
              </w:rPr>
            </w:pPr>
            <w:r>
              <w:rPr>
                <w:rFonts w:cs="Times New Roman" w:ascii="Times New Roman" w:hAnsi="Times New Roman"/>
                <w:sz w:val="28"/>
                <w:szCs w:val="28"/>
              </w:rPr>
              <w:t>3.Ефективність кадрової політики та забезпечення можливостей для професійного розвитку педагогічних працівників</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62"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36"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Співбесіда з учителями з питань чергової атестації</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16.09</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члени атестаційної комісії</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Співбесіди з новопризначеними вчителями . Призначення наставників (педагогічний патронаж).</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10.09</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НР</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62"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36"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9"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Видати накази:</w:t>
            </w:r>
          </w:p>
          <w:p>
            <w:pPr>
              <w:pStyle w:val="Normal"/>
              <w:spacing w:lineRule="auto" w:line="240" w:before="0" w:after="0"/>
              <w:jc w:val="left"/>
              <w:rPr>
                <w:sz w:val="28"/>
                <w:szCs w:val="28"/>
              </w:rPr>
            </w:pPr>
            <w:r>
              <w:rPr>
                <w:rFonts w:cs="Times New Roman" w:ascii="Times New Roman" w:hAnsi="Times New Roman"/>
                <w:sz w:val="28"/>
                <w:szCs w:val="28"/>
              </w:rPr>
              <w:t>Про  призначення класних керівників, завкабінетами, керівників гуртків</w:t>
            </w:r>
          </w:p>
          <w:p>
            <w:pPr>
              <w:pStyle w:val="Normal"/>
              <w:spacing w:lineRule="auto" w:line="240" w:before="0" w:after="0"/>
              <w:jc w:val="left"/>
              <w:rPr>
                <w:sz w:val="28"/>
                <w:szCs w:val="28"/>
              </w:rPr>
            </w:pPr>
            <w:r>
              <w:rPr>
                <w:rFonts w:cs="Times New Roman" w:ascii="Times New Roman" w:hAnsi="Times New Roman"/>
                <w:sz w:val="28"/>
                <w:szCs w:val="28"/>
              </w:rPr>
              <w:t>Про підготовку ліцею до 2025-2026  н.р. та дотримання санітарно-гігієнічних вимог</w:t>
            </w:r>
          </w:p>
          <w:p>
            <w:pPr>
              <w:pStyle w:val="Normal"/>
              <w:spacing w:lineRule="auto" w:line="240" w:before="0" w:after="0"/>
              <w:jc w:val="left"/>
              <w:rPr>
                <w:sz w:val="28"/>
                <w:szCs w:val="28"/>
              </w:rPr>
            </w:pPr>
            <w:r>
              <w:rPr>
                <w:rFonts w:cs="Times New Roman" w:ascii="Times New Roman" w:hAnsi="Times New Roman"/>
                <w:sz w:val="28"/>
                <w:szCs w:val="28"/>
              </w:rPr>
              <w:t>По організацію освітнього процесу у 2025-2026 н.р.</w:t>
            </w:r>
          </w:p>
          <w:p>
            <w:pPr>
              <w:pStyle w:val="Normal"/>
              <w:spacing w:lineRule="auto" w:line="240" w:before="0" w:after="0"/>
              <w:jc w:val="left"/>
              <w:rPr>
                <w:sz w:val="28"/>
                <w:szCs w:val="28"/>
              </w:rPr>
            </w:pPr>
            <w:r>
              <w:rPr>
                <w:rFonts w:cs="Times New Roman" w:ascii="Times New Roman" w:hAnsi="Times New Roman"/>
                <w:sz w:val="28"/>
                <w:szCs w:val="28"/>
              </w:rPr>
              <w:t>Про організацію освітнього процесу в умовах воєнного стану ( за потреби)</w:t>
            </w:r>
          </w:p>
          <w:p>
            <w:pPr>
              <w:pStyle w:val="Normal"/>
              <w:spacing w:lineRule="auto" w:line="240" w:before="0" w:after="0"/>
              <w:jc w:val="left"/>
              <w:rPr>
                <w:sz w:val="28"/>
                <w:szCs w:val="28"/>
              </w:rPr>
            </w:pPr>
            <w:r>
              <w:rPr>
                <w:rFonts w:cs="Times New Roman" w:ascii="Times New Roman" w:hAnsi="Times New Roman"/>
                <w:sz w:val="28"/>
                <w:szCs w:val="28"/>
              </w:rPr>
              <w:t>Про медичне обстеження учнів та працівників ліцею</w:t>
            </w:r>
          </w:p>
          <w:p>
            <w:pPr>
              <w:pStyle w:val="Normal"/>
              <w:spacing w:lineRule="auto" w:line="240" w:before="0" w:after="0"/>
              <w:jc w:val="left"/>
              <w:rPr>
                <w:sz w:val="28"/>
                <w:szCs w:val="28"/>
              </w:rPr>
            </w:pPr>
            <w:r>
              <w:rPr>
                <w:rFonts w:cs="Times New Roman" w:ascii="Times New Roman" w:hAnsi="Times New Roman"/>
                <w:sz w:val="28"/>
                <w:szCs w:val="28"/>
              </w:rPr>
              <w:t>Про призначення відповідальних за ОП, ПБ</w:t>
            </w:r>
          </w:p>
          <w:p>
            <w:pPr>
              <w:pStyle w:val="Normal"/>
              <w:spacing w:lineRule="auto" w:line="240" w:before="0" w:after="0"/>
              <w:jc w:val="left"/>
              <w:rPr>
                <w:sz w:val="28"/>
                <w:szCs w:val="28"/>
              </w:rPr>
            </w:pPr>
            <w:r>
              <w:rPr>
                <w:rFonts w:cs="Times New Roman" w:ascii="Times New Roman" w:hAnsi="Times New Roman"/>
                <w:sz w:val="28"/>
                <w:szCs w:val="28"/>
              </w:rPr>
              <w:t>Про організацію харчування</w:t>
            </w:r>
          </w:p>
          <w:p>
            <w:pPr>
              <w:pStyle w:val="Normal"/>
              <w:spacing w:lineRule="auto" w:line="240" w:before="0" w:after="0"/>
              <w:jc w:val="left"/>
              <w:rPr>
                <w:sz w:val="28"/>
                <w:szCs w:val="28"/>
              </w:rPr>
            </w:pPr>
            <w:r>
              <w:rPr>
                <w:rFonts w:cs="Times New Roman" w:ascii="Times New Roman" w:hAnsi="Times New Roman"/>
                <w:sz w:val="28"/>
                <w:szCs w:val="28"/>
              </w:rPr>
              <w:t>Про забезпечення пожежної безпеки</w:t>
            </w:r>
          </w:p>
          <w:p>
            <w:pPr>
              <w:pStyle w:val="Normal"/>
              <w:spacing w:lineRule="auto" w:line="240" w:before="0" w:after="0"/>
              <w:jc w:val="left"/>
              <w:rPr>
                <w:sz w:val="28"/>
                <w:szCs w:val="28"/>
              </w:rPr>
            </w:pPr>
            <w:r>
              <w:rPr>
                <w:rFonts w:cs="Times New Roman" w:ascii="Times New Roman" w:hAnsi="Times New Roman"/>
                <w:sz w:val="28"/>
                <w:szCs w:val="28"/>
              </w:rPr>
              <w:t>Про організацію роботи  з умов праці під час воєнного стану ( за потреби)</w:t>
            </w:r>
          </w:p>
          <w:p>
            <w:pPr>
              <w:pStyle w:val="Normal"/>
              <w:spacing w:lineRule="auto" w:line="240" w:before="0" w:after="0"/>
              <w:jc w:val="left"/>
              <w:rPr>
                <w:sz w:val="28"/>
                <w:szCs w:val="28"/>
              </w:rPr>
            </w:pPr>
            <w:r>
              <w:rPr>
                <w:rFonts w:cs="Times New Roman" w:ascii="Times New Roman" w:hAnsi="Times New Roman"/>
                <w:sz w:val="28"/>
                <w:szCs w:val="28"/>
              </w:rPr>
              <w:t>Про заборону тютюнопаління на території закладу</w:t>
            </w:r>
          </w:p>
          <w:p>
            <w:pPr>
              <w:pStyle w:val="Normal"/>
              <w:spacing w:lineRule="auto" w:line="240" w:before="0" w:after="0"/>
              <w:jc w:val="left"/>
              <w:rPr>
                <w:sz w:val="28"/>
                <w:szCs w:val="28"/>
              </w:rPr>
            </w:pPr>
            <w:r>
              <w:rPr>
                <w:rFonts w:cs="Times New Roman" w:ascii="Times New Roman" w:hAnsi="Times New Roman"/>
                <w:sz w:val="28"/>
                <w:szCs w:val="28"/>
              </w:rPr>
              <w:t>Про підготовку спортивних споруд до нового н.р.</w:t>
            </w:r>
          </w:p>
          <w:p>
            <w:pPr>
              <w:pStyle w:val="Normal"/>
              <w:spacing w:lineRule="auto" w:line="240" w:before="0" w:after="0"/>
              <w:jc w:val="left"/>
              <w:rPr>
                <w:sz w:val="28"/>
                <w:szCs w:val="28"/>
              </w:rPr>
            </w:pPr>
            <w:r>
              <w:rPr>
                <w:rFonts w:cs="Times New Roman" w:ascii="Times New Roman" w:hAnsi="Times New Roman"/>
                <w:sz w:val="28"/>
                <w:szCs w:val="28"/>
              </w:rPr>
              <w:t>Про розподіл обов’язків між адміністрацією</w:t>
            </w:r>
          </w:p>
          <w:p>
            <w:pPr>
              <w:pStyle w:val="Normal"/>
              <w:spacing w:lineRule="auto" w:line="240" w:before="0" w:after="0"/>
              <w:jc w:val="left"/>
              <w:rPr>
                <w:sz w:val="28"/>
                <w:szCs w:val="28"/>
              </w:rPr>
            </w:pPr>
            <w:r>
              <w:rPr>
                <w:rFonts w:cs="Times New Roman" w:ascii="Times New Roman" w:hAnsi="Times New Roman"/>
                <w:sz w:val="28"/>
                <w:szCs w:val="28"/>
              </w:rPr>
              <w:t>Про обов’язки чергового вчителя</w:t>
            </w:r>
          </w:p>
          <w:p>
            <w:pPr>
              <w:pStyle w:val="Normal"/>
              <w:spacing w:lineRule="auto" w:line="240" w:before="0" w:after="0"/>
              <w:jc w:val="left"/>
              <w:rPr>
                <w:sz w:val="28"/>
                <w:szCs w:val="28"/>
              </w:rPr>
            </w:pPr>
            <w:r>
              <w:rPr>
                <w:rFonts w:cs="Times New Roman" w:ascii="Times New Roman" w:hAnsi="Times New Roman"/>
                <w:sz w:val="28"/>
                <w:szCs w:val="28"/>
              </w:rPr>
              <w:t>Про організацію та  ведення ЦЗ</w:t>
            </w:r>
          </w:p>
          <w:p>
            <w:pPr>
              <w:pStyle w:val="Normal"/>
              <w:spacing w:lineRule="auto" w:line="240" w:before="0" w:after="0"/>
              <w:jc w:val="left"/>
              <w:rPr>
                <w:sz w:val="28"/>
                <w:szCs w:val="28"/>
              </w:rPr>
            </w:pPr>
            <w:r>
              <w:rPr>
                <w:rFonts w:cs="Times New Roman" w:ascii="Times New Roman" w:hAnsi="Times New Roman"/>
                <w:sz w:val="28"/>
                <w:szCs w:val="28"/>
              </w:rPr>
              <w:t>Про забезпечення підручниками</w:t>
            </w:r>
          </w:p>
          <w:p>
            <w:pPr>
              <w:pStyle w:val="Normal"/>
              <w:spacing w:lineRule="auto" w:line="240" w:before="0" w:after="0"/>
              <w:jc w:val="left"/>
              <w:rPr>
                <w:sz w:val="28"/>
                <w:szCs w:val="28"/>
              </w:rPr>
            </w:pPr>
            <w:r>
              <w:rPr>
                <w:rFonts w:cs="Times New Roman" w:ascii="Times New Roman" w:hAnsi="Times New Roman"/>
                <w:sz w:val="28"/>
                <w:szCs w:val="28"/>
              </w:rPr>
              <w:t>Про організацію методичної роботи</w:t>
            </w:r>
          </w:p>
          <w:p>
            <w:pPr>
              <w:pStyle w:val="Normal"/>
              <w:spacing w:lineRule="auto" w:line="240" w:before="0" w:after="0"/>
              <w:jc w:val="left"/>
              <w:rPr>
                <w:sz w:val="28"/>
                <w:szCs w:val="28"/>
              </w:rPr>
            </w:pPr>
            <w:r>
              <w:rPr>
                <w:rFonts w:cs="Times New Roman" w:ascii="Times New Roman" w:hAnsi="Times New Roman"/>
                <w:sz w:val="28"/>
                <w:szCs w:val="28"/>
              </w:rPr>
              <w:t>Про створення атестаційної комісії  закладу</w:t>
            </w:r>
          </w:p>
          <w:p>
            <w:pPr>
              <w:pStyle w:val="Normal"/>
              <w:spacing w:lineRule="auto" w:line="240" w:before="0" w:after="0"/>
              <w:jc w:val="left"/>
              <w:rPr>
                <w:sz w:val="28"/>
                <w:szCs w:val="28"/>
              </w:rPr>
            </w:pPr>
            <w:r>
              <w:rPr>
                <w:rFonts w:cs="Times New Roman" w:ascii="Times New Roman" w:hAnsi="Times New Roman"/>
                <w:sz w:val="28"/>
                <w:szCs w:val="28"/>
              </w:rPr>
              <w:t>Про  організацію роботи з обдарованими учнями</w:t>
            </w:r>
          </w:p>
          <w:p>
            <w:pPr>
              <w:pStyle w:val="Normal"/>
              <w:spacing w:lineRule="auto" w:line="240" w:before="0" w:after="0"/>
              <w:jc w:val="left"/>
              <w:rPr>
                <w:sz w:val="28"/>
                <w:szCs w:val="28"/>
              </w:rPr>
            </w:pPr>
            <w:r>
              <w:rPr>
                <w:rFonts w:cs="Times New Roman" w:ascii="Times New Roman" w:hAnsi="Times New Roman"/>
                <w:sz w:val="28"/>
                <w:szCs w:val="28"/>
              </w:rPr>
              <w:t>Про підсумки медичного огляду учнів та розподіл учнів за різними групами здоров’я</w:t>
            </w:r>
          </w:p>
          <w:p>
            <w:pPr>
              <w:pStyle w:val="Normal"/>
              <w:spacing w:lineRule="auto" w:line="240" w:before="0" w:after="0"/>
              <w:jc w:val="left"/>
              <w:rPr>
                <w:sz w:val="28"/>
                <w:szCs w:val="28"/>
              </w:rPr>
            </w:pPr>
            <w:r>
              <w:rPr>
                <w:rFonts w:cs="Times New Roman" w:ascii="Times New Roman" w:hAnsi="Times New Roman"/>
                <w:sz w:val="28"/>
                <w:szCs w:val="28"/>
              </w:rPr>
              <w:t>Про розподіл педагогічного навантаження</w:t>
            </w:r>
          </w:p>
          <w:p>
            <w:pPr>
              <w:pStyle w:val="Normal"/>
              <w:spacing w:lineRule="auto" w:line="240" w:before="0" w:after="0"/>
              <w:jc w:val="left"/>
              <w:rPr>
                <w:sz w:val="28"/>
                <w:szCs w:val="28"/>
              </w:rPr>
            </w:pPr>
            <w:r>
              <w:rPr>
                <w:rFonts w:cs="Times New Roman" w:ascii="Times New Roman" w:hAnsi="Times New Roman"/>
                <w:sz w:val="28"/>
                <w:szCs w:val="28"/>
              </w:rPr>
              <w:t>Про проведення інвентаризації</w:t>
            </w:r>
          </w:p>
          <w:p>
            <w:pPr>
              <w:pStyle w:val="Normal"/>
              <w:spacing w:lineRule="auto" w:line="240" w:before="0" w:after="0"/>
              <w:jc w:val="left"/>
              <w:rPr>
                <w:sz w:val="28"/>
                <w:szCs w:val="28"/>
              </w:rPr>
            </w:pPr>
            <w:r>
              <w:rPr>
                <w:rFonts w:cs="Times New Roman" w:ascii="Times New Roman" w:hAnsi="Times New Roman"/>
                <w:sz w:val="28"/>
                <w:szCs w:val="28"/>
              </w:rPr>
              <w:t>Про запобігання та протидію домашньому насильству в умовах воєнного стану в Україні</w:t>
            </w:r>
          </w:p>
          <w:p>
            <w:pPr>
              <w:pStyle w:val="Normal"/>
              <w:spacing w:lineRule="auto" w:line="480" w:before="0" w:after="0"/>
              <w:jc w:val="left"/>
              <w:rPr>
                <w:sz w:val="28"/>
                <w:szCs w:val="28"/>
              </w:rPr>
            </w:pPr>
            <w:r>
              <w:rPr>
                <w:rFonts w:cs="Times New Roman" w:ascii="Times New Roman" w:hAnsi="Times New Roman"/>
                <w:sz w:val="28"/>
                <w:szCs w:val="28"/>
              </w:rPr>
              <w:t>Профілактичне заняття з елементами тренінгу для батьків учнів 1 та 5 класів «Підготовка до школи: психологічні аспекти»</w:t>
            </w:r>
          </w:p>
          <w:p>
            <w:pPr>
              <w:pStyle w:val="Normal"/>
              <w:spacing w:lineRule="auto" w:line="240" w:before="0" w:after="0"/>
              <w:jc w:val="left"/>
              <w:rPr>
                <w:sz w:val="28"/>
                <w:szCs w:val="28"/>
              </w:rPr>
            </w:pPr>
            <w:r>
              <w:rPr>
                <w:rFonts w:cs="Times New Roman" w:ascii="Times New Roman" w:hAnsi="Times New Roman"/>
                <w:sz w:val="28"/>
                <w:szCs w:val="28"/>
              </w:rPr>
              <w:t>Діагностичне дослідження адаптації учнів 1-х класів.</w:t>
            </w:r>
          </w:p>
          <w:p>
            <w:pPr>
              <w:pStyle w:val="Normal"/>
              <w:spacing w:lineRule="auto" w:line="240" w:before="0" w:after="0"/>
              <w:jc w:val="left"/>
              <w:rPr>
                <w:sz w:val="28"/>
                <w:szCs w:val="28"/>
              </w:rPr>
            </w:pPr>
            <w:r>
              <w:rPr>
                <w:rFonts w:cs="Times New Roman" w:ascii="Times New Roman" w:hAnsi="Times New Roman"/>
                <w:sz w:val="28"/>
                <w:szCs w:val="28"/>
              </w:rPr>
              <w:t>Вивчення рівня адаптованості учнів 5, 10-х класів.</w:t>
            </w:r>
          </w:p>
          <w:p>
            <w:pPr>
              <w:pStyle w:val="Normal"/>
              <w:spacing w:lineRule="auto" w:line="240" w:before="0" w:after="0"/>
              <w:jc w:val="left"/>
              <w:rPr>
                <w:sz w:val="28"/>
                <w:szCs w:val="28"/>
              </w:rPr>
            </w:pPr>
            <w:r>
              <w:rPr>
                <w:rFonts w:cs="Times New Roman" w:ascii="Times New Roman" w:hAnsi="Times New Roman"/>
                <w:sz w:val="28"/>
                <w:szCs w:val="28"/>
              </w:rPr>
              <w:t>Виявлення дітей , що потребують підвищеної психологічної уваги .</w:t>
            </w:r>
          </w:p>
          <w:p>
            <w:pPr>
              <w:pStyle w:val="Normal"/>
              <w:spacing w:lineRule="auto" w:line="240" w:before="0" w:after="0"/>
              <w:jc w:val="left"/>
              <w:rPr>
                <w:sz w:val="28"/>
                <w:szCs w:val="28"/>
              </w:rPr>
            </w:pPr>
            <w:r>
              <w:rPr>
                <w:rFonts w:cs="Times New Roman" w:ascii="Times New Roman" w:hAnsi="Times New Roman"/>
                <w:sz w:val="28"/>
                <w:szCs w:val="28"/>
              </w:rPr>
              <w:t>Соціометричні дослідження.</w:t>
            </w:r>
          </w:p>
          <w:p>
            <w:pPr>
              <w:pStyle w:val="Normal"/>
              <w:spacing w:lineRule="auto" w:line="240" w:before="0" w:after="0"/>
              <w:jc w:val="left"/>
              <w:rPr>
                <w:sz w:val="28"/>
                <w:szCs w:val="28"/>
              </w:rPr>
            </w:pPr>
            <w:r>
              <w:rPr>
                <w:rFonts w:cs="Times New Roman" w:ascii="Times New Roman" w:hAnsi="Times New Roman"/>
                <w:sz w:val="28"/>
                <w:szCs w:val="28"/>
              </w:rPr>
              <w:t>Індивідуальна робота з корекції та розвитку пізнавальних процесів .</w:t>
            </w:r>
          </w:p>
          <w:p>
            <w:pPr>
              <w:pStyle w:val="Normal"/>
              <w:spacing w:lineRule="auto" w:line="240" w:before="0" w:after="0"/>
              <w:jc w:val="left"/>
              <w:rPr>
                <w:sz w:val="28"/>
                <w:szCs w:val="28"/>
              </w:rPr>
            </w:pPr>
            <w:r>
              <w:rPr>
                <w:rFonts w:cs="Times New Roman" w:ascii="Times New Roman" w:hAnsi="Times New Roman"/>
                <w:sz w:val="28"/>
                <w:szCs w:val="28"/>
              </w:rPr>
              <w:t>Консультування батьків та педагогів з питань адаптації першокласників та п’ятикласників</w:t>
            </w:r>
          </w:p>
          <w:p>
            <w:pPr>
              <w:pStyle w:val="Normal"/>
              <w:spacing w:lineRule="auto" w:line="240" w:before="0" w:after="0"/>
              <w:jc w:val="left"/>
              <w:rPr>
                <w:sz w:val="28"/>
                <w:szCs w:val="28"/>
              </w:rPr>
            </w:pPr>
            <w:r>
              <w:rPr>
                <w:rFonts w:cs="Times New Roman" w:ascii="Times New Roman" w:hAnsi="Times New Roman"/>
                <w:sz w:val="28"/>
                <w:szCs w:val="28"/>
              </w:rPr>
              <w:t>Психологічна просвіта батьків в інклюзивних класах «Партнетство батьків і фахівців у підтримці дитини з ООП»</w:t>
            </w:r>
          </w:p>
          <w:p>
            <w:pPr>
              <w:pStyle w:val="Normal"/>
              <w:spacing w:lineRule="auto" w:line="240" w:before="0" w:after="0"/>
              <w:jc w:val="left"/>
              <w:rPr>
                <w:sz w:val="28"/>
                <w:szCs w:val="28"/>
              </w:rPr>
            </w:pPr>
            <w:r>
              <w:rPr>
                <w:rFonts w:cs="Times New Roman" w:ascii="Times New Roman" w:hAnsi="Times New Roman"/>
                <w:sz w:val="28"/>
                <w:szCs w:val="28"/>
              </w:rPr>
              <w:t>Участь в роботі методичного об’єднання психологічної служби.</w:t>
            </w:r>
          </w:p>
          <w:p>
            <w:pPr>
              <w:pStyle w:val="Normal"/>
              <w:spacing w:lineRule="auto" w:line="240" w:before="0" w:after="0"/>
              <w:jc w:val="left"/>
              <w:rPr>
                <w:sz w:val="28"/>
                <w:szCs w:val="28"/>
              </w:rPr>
            </w:pPr>
            <w:r>
              <w:rPr>
                <w:rFonts w:cs="Times New Roman" w:ascii="Times New Roman" w:hAnsi="Times New Roman"/>
                <w:sz w:val="28"/>
                <w:szCs w:val="28"/>
              </w:rPr>
              <w:t>,</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01-30.09</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sz w:val="28"/>
                <w:szCs w:val="28"/>
              </w:rPr>
            </w:pPr>
            <w:r>
              <w:rPr>
                <w:rFonts w:cs="Times New Roman" w:ascii="Times New Roman" w:hAnsi="Times New Roman"/>
                <w:sz w:val="28"/>
                <w:szCs w:val="28"/>
              </w:rPr>
              <w:t>Вересень</w:t>
            </w:r>
          </w:p>
          <w:p>
            <w:pPr>
              <w:pStyle w:val="Normal"/>
              <w:spacing w:lineRule="auto" w:line="240" w:before="0" w:after="0"/>
              <w:jc w:val="left"/>
              <w:rPr>
                <w:sz w:val="28"/>
                <w:szCs w:val="28"/>
              </w:rPr>
            </w:pPr>
            <w:r>
              <w:rPr>
                <w:rFonts w:cs="Times New Roman" w:ascii="Times New Roman" w:hAnsi="Times New Roman"/>
                <w:sz w:val="28"/>
                <w:szCs w:val="28"/>
              </w:rPr>
              <w:t>Жовтень</w:t>
            </w:r>
          </w:p>
          <w:p>
            <w:pPr>
              <w:pStyle w:val="Normal"/>
              <w:spacing w:lineRule="auto" w:line="240" w:before="0" w:after="0"/>
              <w:jc w:val="left"/>
              <w:rPr>
                <w:sz w:val="28"/>
                <w:szCs w:val="28"/>
              </w:rPr>
            </w:pPr>
            <w:r>
              <w:rPr>
                <w:rFonts w:cs="Times New Roman" w:ascii="Times New Roman" w:hAnsi="Times New Roman"/>
                <w:sz w:val="28"/>
                <w:szCs w:val="28"/>
              </w:rPr>
              <w:t>Вересень-жовтень</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 секретар</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sz w:val="28"/>
                <w:szCs w:val="28"/>
              </w:rPr>
            </w:pPr>
            <w:r>
              <w:rPr>
                <w:rFonts w:cs="Times New Roman" w:ascii="Times New Roman" w:hAnsi="Times New Roman"/>
                <w:sz w:val="28"/>
                <w:szCs w:val="28"/>
              </w:rPr>
              <w:t>Психологічна служба</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sz w:val="28"/>
                <w:szCs w:val="28"/>
              </w:rPr>
            </w:pPr>
            <w:r>
              <w:rPr>
                <w:rFonts w:cs="Times New Roman" w:ascii="Times New Roman" w:hAnsi="Times New Roman"/>
                <w:sz w:val="28"/>
                <w:szCs w:val="28"/>
              </w:rPr>
              <w:t>Психологічна служба</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5. Реалізації політики академічної доброчесності</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62"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136"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Ознайомлення з нормативними документами щодо дотримання академічної доброчесності .</w:t>
            </w:r>
          </w:p>
        </w:tc>
        <w:tc>
          <w:tcPr>
            <w:tcW w:w="11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2662"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Учасники освітнього процесу</w:t>
            </w:r>
          </w:p>
        </w:tc>
        <w:tc>
          <w:tcPr>
            <w:tcW w:w="113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b/>
          <w:color w:val="FF0000"/>
          <w:sz w:val="28"/>
          <w:szCs w:val="28"/>
        </w:rPr>
        <w:t>ЖОВТЕНЬ</w:t>
      </w:r>
    </w:p>
    <w:p>
      <w:pPr>
        <w:pStyle w:val="Normal"/>
        <w:spacing w:lineRule="auto" w:line="240" w:before="0" w:after="0"/>
        <w:jc w:val="left"/>
        <w:rPr>
          <w:sz w:val="28"/>
          <w:szCs w:val="28"/>
        </w:rPr>
      </w:pPr>
      <w:r>
        <w:rPr>
          <w:rFonts w:eastAsia="Times New Roman" w:cs="Times New Roman" w:ascii="Times New Roman" w:hAnsi="Times New Roman"/>
          <w:b/>
          <w:color w:val="00B050"/>
          <w:sz w:val="28"/>
          <w:szCs w:val="28"/>
        </w:rPr>
        <w:t xml:space="preserve">І. </w:t>
      </w:r>
      <w:r>
        <w:rPr>
          <w:rFonts w:eastAsia="Times New Roman" w:cs="Times New Roman" w:ascii="Times New Roman" w:hAnsi="Times New Roman"/>
          <w:b/>
          <w:color w:val="00B0F0"/>
          <w:sz w:val="28"/>
          <w:szCs w:val="28"/>
        </w:rPr>
        <w:t>ОСВІТНЄ СЕРЕДОВИЩЕ</w:t>
      </w:r>
    </w:p>
    <w:tbl>
      <w:tblPr>
        <w:tblW w:w="1558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626"/>
        <w:gridCol w:w="1238"/>
        <w:gridCol w:w="2662"/>
        <w:gridCol w:w="1061"/>
      </w:tblGrid>
      <w:tr>
        <w:trPr>
          <w:trHeight w:val="21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Зміст</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Дата</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Відповідальні</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Примітка</w:t>
            </w:r>
          </w:p>
        </w:tc>
      </w:tr>
      <w:tr>
        <w:trPr>
          <w:trHeight w:val="215" w:hRule="atLeast"/>
        </w:trPr>
        <w:tc>
          <w:tcPr>
            <w:tcW w:w="10626"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 Забезпечення комфортних і безпечних умов навчання та праці</w:t>
            </w:r>
          </w:p>
        </w:tc>
        <w:tc>
          <w:tcPr>
            <w:tcW w:w="1238"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06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21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Контроль та аналіз  відвідування учнями занять, попередження пропусків(онлайн занять , робити скріпи присутності учнів на уроці для звітування перед батьками)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щоденно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класні керівники, соціальний педагог</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1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Оновлення списків, довідок на харчування учнів пільгових категорій</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соціальний педагог, сестра медична</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1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Організація та проведення фізкультурно-оздоровчої роботи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фізкультури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1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Співбесіда з учнями  11 касу щодо питань ЗНО (НМТ) та участі пробному ЗНО( якщо буде)</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16.10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Проведення первинного  інструктажу з БЖД для учнів ліцею на канікули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 планом</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бесіди з БЖД «Поводження з електро -  газообладнанням, вибуховими речовинами  тощо»</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Перевірка дотримання санітарно-гігієнічних норм у приміщеннях  ліцею (освітлення, маркування інвентаря та меблів тощо)</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16.10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 , завгосп</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Контролювати чергування технічного персоналу в навчальних кабінетах, приміщеннях  на території закладу</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щоденно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 , завгосп</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87"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Візуальний огляд приміщень закладу: стелі, підлоги, сходів, меблів, техніки, комунікацій, території закладу тощо</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щоденно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Колектив</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3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контроль за фізичним навантаженням школярів, відвідувати уроки фізкультури і заняття спортивних секцій</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обстеження школярів на наявність педикульозу інших захворювань</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Психологічний супровід адаптації учнів 5 класу до навчання у базовій школі .</w:t>
            </w:r>
          </w:p>
          <w:p>
            <w:pPr>
              <w:pStyle w:val="Normal"/>
              <w:spacing w:lineRule="auto" w:line="240" w:before="0" w:after="0"/>
              <w:jc w:val="left"/>
              <w:rPr>
                <w:sz w:val="28"/>
                <w:szCs w:val="28"/>
              </w:rPr>
            </w:pPr>
            <w:r>
              <w:rPr>
                <w:rFonts w:eastAsia="Times New Roman" w:cs="Times New Roman" w:ascii="Times New Roman" w:hAnsi="Times New Roman"/>
                <w:sz w:val="28"/>
                <w:szCs w:val="28"/>
              </w:rPr>
              <w:t>Поглиблене психологічне дослідження дезадаптації учнів 5 класу.</w:t>
            </w:r>
          </w:p>
          <w:p>
            <w:pPr>
              <w:pStyle w:val="Normal"/>
              <w:spacing w:lineRule="auto" w:line="240" w:before="0" w:after="0"/>
              <w:jc w:val="left"/>
              <w:rPr>
                <w:sz w:val="28"/>
                <w:szCs w:val="28"/>
              </w:rPr>
            </w:pPr>
            <w:r>
              <w:rPr>
                <w:rFonts w:eastAsia="Times New Roman" w:cs="Times New Roman" w:ascii="Times New Roman" w:hAnsi="Times New Roman"/>
                <w:sz w:val="28"/>
                <w:szCs w:val="28"/>
              </w:rPr>
              <w:t>Діагностика дослідження тривожності учнів ліцею.</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31.10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Псих.служба, вчителі</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Прибирання  території</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16.10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Техпрацівники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Інвентаризація  майна ліцею</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Проведення навчання з  ЦЗ</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Заступнк з НВР, штаб ЦЗ</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0" w:hRule="atLeast"/>
        </w:trPr>
        <w:tc>
          <w:tcPr>
            <w:tcW w:w="10626"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2.Створення освітнього середовища, вільного від будь-яких форм насильства та дискримінації</w:t>
            </w:r>
          </w:p>
        </w:tc>
        <w:tc>
          <w:tcPr>
            <w:tcW w:w="1238"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06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3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Профілактичні заходи щодо запобіганню правопорушень, пропусків, булінгу, насилля, неетичної поведінки .</w:t>
            </w:r>
          </w:p>
          <w:p>
            <w:pPr>
              <w:pStyle w:val="Normal"/>
              <w:spacing w:lineRule="auto" w:line="240" w:before="0" w:after="0"/>
              <w:jc w:val="left"/>
              <w:rPr>
                <w:sz w:val="28"/>
                <w:szCs w:val="28"/>
              </w:rPr>
            </w:pPr>
            <w:r>
              <w:rPr>
                <w:rFonts w:eastAsia="Times New Roman" w:cs="Times New Roman" w:ascii="Times New Roman" w:hAnsi="Times New Roman"/>
                <w:sz w:val="28"/>
                <w:szCs w:val="28"/>
              </w:rPr>
              <w:t>Профілактичне заняття з учнями   1-2 класів «Правила класу – наш спільний договір»</w:t>
            </w:r>
          </w:p>
          <w:p>
            <w:pPr>
              <w:pStyle w:val="Normal"/>
              <w:spacing w:lineRule="auto" w:line="240" w:before="0" w:after="0"/>
              <w:jc w:val="left"/>
              <w:rPr>
                <w:sz w:val="28"/>
                <w:szCs w:val="28"/>
              </w:rPr>
            </w:pPr>
            <w:r>
              <w:rPr>
                <w:rFonts w:eastAsia="Times New Roman" w:cs="Times New Roman" w:ascii="Times New Roman" w:hAnsi="Times New Roman"/>
                <w:sz w:val="28"/>
                <w:szCs w:val="28"/>
              </w:rPr>
              <w:t>Заняття з елементами тренінгу для учнів 5 класів «Коло довіри»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31.10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соціальний педагог, психологічна служба</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002060"/>
                <w:sz w:val="28"/>
                <w:szCs w:val="28"/>
              </w:rPr>
            </w:pPr>
            <w:r>
              <w:rPr>
                <w:rFonts w:eastAsia="Times New Roman" w:cs="Times New Roman" w:ascii="Times New Roman" w:hAnsi="Times New Roman"/>
                <w:b/>
                <w:color w:val="002060"/>
                <w:sz w:val="28"/>
                <w:szCs w:val="28"/>
              </w:rPr>
            </w:r>
          </w:p>
        </w:tc>
      </w:tr>
      <w:tr>
        <w:trPr>
          <w:trHeight w:val="130"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Психолого-педагогічний консиліум «Психологічні особливості учнів п’ятого класу: як не втратити контакт».</w:t>
            </w:r>
          </w:p>
          <w:p>
            <w:pPr>
              <w:pStyle w:val="Normal"/>
              <w:spacing w:lineRule="auto" w:line="240" w:before="0" w:after="0"/>
              <w:jc w:val="left"/>
              <w:rPr>
                <w:sz w:val="28"/>
                <w:szCs w:val="28"/>
              </w:rPr>
            </w:pPr>
            <w:r>
              <w:rPr>
                <w:rFonts w:eastAsia="Times New Roman" w:cs="Times New Roman" w:ascii="Times New Roman" w:hAnsi="Times New Roman"/>
                <w:sz w:val="28"/>
                <w:szCs w:val="28"/>
              </w:rPr>
              <w:t>Поглиблене психологічне дослідження адаптації у 5 класі.</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24.10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Психологічна служба</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3.Формування інклюзивного, розвивального та мотивуючого до навчання освітнього простору.</w:t>
            </w:r>
          </w:p>
        </w:tc>
        <w:tc>
          <w:tcPr>
            <w:tcW w:w="1238"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06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Оновлення сайту ліцею , ФБ-сторінки ліцею  освітніми матеріалами для учнів, матеріалами щодо правил поводження в умовах воєнного стану (за потреби)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Педагог- організатор, вчителі</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Підготовка  ділянок,  квітників до зимового періоду</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Техпрацівники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Наповнення освітнього середовища 1-х  класів  дидактичними матеріалами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вчителі початкових класів</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Наповнення освітнього середовища 5-х  класів НУШ</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вчителі предметники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Заходи в рамках Всеукраїнського місячника шкільних бібліотек .</w:t>
            </w:r>
            <w:r>
              <w:rPr>
                <w:sz w:val="28"/>
                <w:szCs w:val="28"/>
              </w:rPr>
              <w:t xml:space="preserve"> </w:t>
            </w:r>
            <w:r>
              <w:rPr>
                <w:rFonts w:eastAsia="Times New Roman" w:cs="Times New Roman" w:ascii="Times New Roman" w:hAnsi="Times New Roman"/>
                <w:sz w:val="28"/>
                <w:szCs w:val="28"/>
              </w:rPr>
              <w:t>Акція «Подаруй книгу шкільній бібліотеці»</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Завідувачка бібліотекою,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захисника України, День українського  козацтва</w:t>
            </w:r>
          </w:p>
          <w:p>
            <w:pPr>
              <w:pStyle w:val="Normal"/>
              <w:spacing w:lineRule="auto" w:line="240" w:before="0" w:after="0"/>
              <w:jc w:val="left"/>
              <w:rPr>
                <w:sz w:val="28"/>
                <w:szCs w:val="28"/>
              </w:rPr>
            </w:pPr>
            <w:r>
              <w:rPr>
                <w:rFonts w:eastAsia="Times New Roman" w:cs="Times New Roman" w:ascii="Times New Roman" w:hAnsi="Times New Roman"/>
                <w:sz w:val="28"/>
                <w:szCs w:val="28"/>
              </w:rPr>
              <w:t>Проведення  першого етапу  Міжнародного конкурсу  знавців мови ім. П Яцика</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01.10</w:t>
            </w:r>
          </w:p>
          <w:p>
            <w:pPr>
              <w:pStyle w:val="Normal"/>
              <w:spacing w:lineRule="auto" w:line="240" w:before="0" w:after="0"/>
              <w:jc w:val="left"/>
              <w:rPr>
                <w:sz w:val="28"/>
                <w:szCs w:val="28"/>
              </w:rPr>
            </w:pPr>
            <w:r>
              <w:rPr>
                <w:rFonts w:eastAsia="Times New Roman" w:cs="Times New Roman" w:ascii="Times New Roman" w:hAnsi="Times New Roman"/>
                <w:sz w:val="28"/>
                <w:szCs w:val="28"/>
              </w:rPr>
              <w:t>14.10</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директора з ВР, вчитель ЗУ</w:t>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української мови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себе</w:t>
            </w:r>
          </w:p>
          <w:p>
            <w:pPr>
              <w:pStyle w:val="Normal"/>
              <w:spacing w:lineRule="auto" w:line="240" w:before="0" w:after="0"/>
              <w:jc w:val="left"/>
              <w:rPr>
                <w:sz w:val="28"/>
                <w:szCs w:val="28"/>
              </w:rPr>
            </w:pPr>
            <w:r>
              <w:rPr>
                <w:rFonts w:eastAsia="Times New Roman" w:cs="Times New Roman" w:ascii="Times New Roman" w:hAnsi="Times New Roman"/>
                <w:sz w:val="28"/>
                <w:szCs w:val="28"/>
              </w:rPr>
              <w:t>Онлайн -опитування « Моє ставлення до шкідливих звичок»</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02-07.10</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учнівське самоврядування</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культури і мистецтва</w:t>
            </w:r>
          </w:p>
          <w:p>
            <w:pPr>
              <w:pStyle w:val="Normal"/>
              <w:spacing w:lineRule="auto" w:line="240" w:before="0" w:after="0"/>
              <w:jc w:val="left"/>
              <w:rPr>
                <w:sz w:val="28"/>
                <w:szCs w:val="28"/>
              </w:rPr>
            </w:pPr>
            <w:r>
              <w:rPr>
                <w:rFonts w:eastAsia="Times New Roman" w:cs="Times New Roman" w:ascii="Times New Roman" w:hAnsi="Times New Roman"/>
                <w:sz w:val="28"/>
                <w:szCs w:val="28"/>
              </w:rPr>
              <w:t>Конкурс фото колажів у вишиванках  до Дня українського козацтва</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Благодійна акція до Всесвітнього дня тварин.</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01.-03.10</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10.10-14.10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учнівське самоврядування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МО вчителів початкової школи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природи</w:t>
            </w:r>
          </w:p>
          <w:p>
            <w:pPr>
              <w:pStyle w:val="Normal"/>
              <w:spacing w:lineRule="auto" w:line="240" w:before="0" w:after="0"/>
              <w:jc w:val="left"/>
              <w:rPr>
                <w:sz w:val="28"/>
                <w:szCs w:val="28"/>
              </w:rPr>
            </w:pPr>
            <w:r>
              <w:rPr>
                <w:rFonts w:eastAsia="Times New Roman" w:cs="Times New Roman" w:ascii="Times New Roman" w:hAnsi="Times New Roman"/>
                <w:sz w:val="28"/>
                <w:szCs w:val="28"/>
              </w:rPr>
              <w:t>Екологічний челендж  «Зелений клас».</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31.10</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учнівське самоврядування</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праці</w:t>
            </w:r>
          </w:p>
          <w:p>
            <w:pPr>
              <w:pStyle w:val="Normal"/>
              <w:spacing w:lineRule="auto" w:line="240" w:before="0" w:after="0"/>
              <w:jc w:val="left"/>
              <w:rPr>
                <w:sz w:val="28"/>
                <w:szCs w:val="28"/>
              </w:rPr>
            </w:pPr>
            <w:r>
              <w:rPr>
                <w:rFonts w:eastAsia="Times New Roman" w:cs="Times New Roman" w:ascii="Times New Roman" w:hAnsi="Times New Roman"/>
                <w:sz w:val="28"/>
                <w:szCs w:val="28"/>
              </w:rPr>
              <w:t>День  учнівського самоврядування.</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працівника освіти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пр..місяця</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29.09-03.10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Педагог організатор, учнівське самоврядування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учнівське самоврядування</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сім’ї, родини, людей</w:t>
            </w:r>
          </w:p>
          <w:p>
            <w:pPr>
              <w:pStyle w:val="Normal"/>
              <w:spacing w:lineRule="auto" w:line="240" w:before="0" w:after="0"/>
              <w:jc w:val="left"/>
              <w:rPr>
                <w:sz w:val="28"/>
                <w:szCs w:val="28"/>
              </w:rPr>
            </w:pPr>
            <w:r>
              <w:rPr>
                <w:rFonts w:eastAsia="Times New Roman" w:cs="Times New Roman" w:ascii="Times New Roman" w:hAnsi="Times New Roman"/>
                <w:sz w:val="28"/>
                <w:szCs w:val="28"/>
              </w:rPr>
              <w:t>Привітання вчителів – пенсіонерів зі Святом працівника освіти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03.10</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Педагог організатор, учнівське самоврядування</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62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Залучення учнів до гурткової роботи</w:t>
            </w:r>
          </w:p>
        </w:tc>
        <w:tc>
          <w:tcPr>
            <w:tcW w:w="123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6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Керівники гуртків, класні керівники</w:t>
            </w:r>
          </w:p>
        </w:tc>
        <w:tc>
          <w:tcPr>
            <w:tcW w:w="10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val="002060"/>
          <w:sz w:val="28"/>
          <w:szCs w:val="28"/>
        </w:rPr>
        <w:t>ІІ. СИСТЕМА ОЦІНЮВАННЯ ЗДОБУВАЧІВ ОСВІТИ</w:t>
      </w:r>
    </w:p>
    <w:tbl>
      <w:tblPr>
        <w:tblW w:w="1558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551"/>
        <w:gridCol w:w="1239"/>
        <w:gridCol w:w="2161"/>
        <w:gridCol w:w="1636"/>
      </w:tblGrid>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 Наявність відкритої, прозорої і зрозумілої для здобувачів освіти системи оцінювання їх навчальних досягнень.</w:t>
            </w:r>
          </w:p>
        </w:tc>
        <w:tc>
          <w:tcPr>
            <w:tcW w:w="1239"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36"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Нарада при директору «Про стан просвітницької роботи серед учнівської молоді щодо дотримання санітарно- гігієнічних норм»</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 місяця</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Адміністрація, вчителі</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2.Застосування внутрішньої системи оцінювання роботи закладу освіти.</w:t>
            </w:r>
          </w:p>
        </w:tc>
        <w:tc>
          <w:tcPr>
            <w:tcW w:w="1239"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36"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Фронтальний моніторинг .Стан викладання предметів до підготовки педради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31.10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Узагальнюючий  моніторинг. Адаптація учнів 5-х  класів НУШ.</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10.10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Тематичний моніторинг. Стан  харчування учнів</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30.10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Тематичний моніторинг. Система роботи класних  керівників з батьками .</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30.10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Поточний моніторинг. Стан позакласної  роботи у закладі .</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30.10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Комісія</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39"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36"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 xml:space="preserve">Робота  </w:t>
            </w:r>
            <w:r>
              <w:rPr>
                <w:rFonts w:eastAsia="Times New Roman" w:cs="Times New Roman" w:ascii="Times New Roman" w:hAnsi="Times New Roman"/>
                <w:sz w:val="28"/>
                <w:szCs w:val="28"/>
                <w:lang w:val="ru-RU"/>
              </w:rPr>
              <w:t>з</w:t>
            </w:r>
            <w:r>
              <w:rPr>
                <w:rFonts w:eastAsia="Times New Roman" w:cs="Times New Roman" w:ascii="Times New Roman" w:hAnsi="Times New Roman"/>
                <w:sz w:val="28"/>
                <w:szCs w:val="28"/>
              </w:rPr>
              <w:t>акладу  щодо підготовки до Всеукраїнських предметних олімпіад, Міжнародних конкурсів, Інтернет-олімпіад,</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предметники, класні керівники</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Участь здобувачів у І етапі Всеукраїнських предметних олімпіад, конкурсів тощо</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14-25.10</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предметники, обдаровані учні</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Участь здобувачів  у Інтернет-олімпіадах, конкурсах тощо</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предметники, обдаровані учні</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Профорієнтаційна робота з старшокласниками,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класні керівники</w:t>
            </w:r>
          </w:p>
        </w:tc>
        <w:tc>
          <w:tcPr>
            <w:tcW w:w="1636"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themeColor="accent6" w:themeShade="bf" w:val="E36C0A"/>
          <w:sz w:val="28"/>
          <w:szCs w:val="28"/>
        </w:rPr>
        <w:t>ІІІ. ДІЯЛЬНІСТЬ ПЕДАГОГІЧНИХ ПРАЦІВНИКІВ</w:t>
      </w:r>
    </w:p>
    <w:tbl>
      <w:tblPr>
        <w:tblW w:w="1558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551"/>
        <w:gridCol w:w="1239"/>
        <w:gridCol w:w="2100"/>
        <w:gridCol w:w="1697"/>
      </w:tblGrid>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39"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97"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Опрацювання нормативних документів, рекомендаційних листів  щодо  проведення І етапу Всеукраїнських предметних олімпіад</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10.10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предметники,  адміністрація</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Затвердження графіку та матеріалів проведення І етапу предметних олімпіад, конкурсу ім.П.Яцика, Т.Шевченка</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16.10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Оформлення заявки на участь у І етапі предметних олімпіад, конкурсів ( на  рівні громади)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30 .10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Складання та затвердження плану роботи на канікули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23.10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вчителі предметники</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Відвідування та аналіз  уроків з предметів до педради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Консультування педагогічних працівників та батьків з питання адаптації першокласникіів.</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27.10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1-х класів, психолог ліцею</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2. Постійне підвищення професійного рівня й педагогічної майстерності педагогічних працівників</w:t>
            </w:r>
          </w:p>
        </w:tc>
        <w:tc>
          <w:tcPr>
            <w:tcW w:w="1239"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97"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Самоосвітня діяльність учителів.</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Відповідальний вчитель</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Робота над науково-методичною проблемою ліцею</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Підготовка табелю робочого часу</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16.10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Методичні консультації для вчителів з питань проведення предметних олімпіад, конкурсів, тощо</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10.10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Засідання атестаційної комісії</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239"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Члени атестаційної комісії</w:t>
            </w:r>
          </w:p>
        </w:tc>
        <w:tc>
          <w:tcPr>
            <w:tcW w:w="1697"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Співпраці зі здобувачами освіти, їх батьками, працівниками закладу освіти.</w:t>
            </w:r>
          </w:p>
        </w:tc>
        <w:tc>
          <w:tcPr>
            <w:tcW w:w="1239"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97"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Відкритий діалог з батьками 5-х класів НУШ «Адаптація учнів до навчання у базовій школі»</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Причини дезадаптації учнів та надання психологічної .допомоги</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31.10</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психологічна служба</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Розміщення матеріалів для батьків,  учнів на сайті ліцею , у групі ФБ.</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вчителі</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Зустріч з батьками учнів  11 класу щодо питань ЗНО(НМТ)</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 заступник з НВР</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4. Організація педагогічної діяльності та навчання здобувачів освіти на засадах академічної доброчесності.</w:t>
            </w:r>
          </w:p>
        </w:tc>
        <w:tc>
          <w:tcPr>
            <w:tcW w:w="1239"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697"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Нарада  при директору</w:t>
            </w:r>
          </w:p>
        </w:tc>
        <w:tc>
          <w:tcPr>
            <w:tcW w:w="123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вчителі</w:t>
            </w:r>
          </w:p>
        </w:tc>
        <w:tc>
          <w:tcPr>
            <w:tcW w:w="169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themeColor="accent2" w:val="C0504D"/>
          <w:sz w:val="28"/>
          <w:szCs w:val="28"/>
        </w:rPr>
        <w:t>ІV. УПРАВЛІНСЬКІ ПРОЦЕСИ</w:t>
      </w:r>
    </w:p>
    <w:tbl>
      <w:tblPr>
        <w:tblW w:w="1558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490"/>
        <w:gridCol w:w="1299"/>
        <w:gridCol w:w="2099"/>
        <w:gridCol w:w="1699"/>
      </w:tblGrid>
      <w:tr>
        <w:trPr>
          <w:trHeight w:val="145" w:hRule="atLeast"/>
        </w:trPr>
        <w:tc>
          <w:tcPr>
            <w:tcW w:w="1049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1.Наявність стратегії  розвитку та системи планування діяльності закладу, моніторинг виконання поставлених цілей і завдань</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6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Інструктивно-методична нарада</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щопонеділка</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Перевірка ведення класних журналів</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30.10</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директора з ВР</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23"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Засідання педагогічної ради</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-Формування соціальної та інших компетентностей здобувачів освіти на уроках фізичної культури;</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  Роль щкільної бібліотеки у вихованні в учнів інтересу до книги та читання.</w:t>
            </w:r>
          </w:p>
          <w:p>
            <w:pPr>
              <w:pStyle w:val="Normal"/>
              <w:tabs>
                <w:tab w:val="clear" w:pos="708"/>
                <w:tab w:val="left" w:pos="1134" w:leader="none"/>
              </w:tabs>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29.10</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заступники директора</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2.Формування відносин довіри, прозорості, дотримання етичних норм</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6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Відвідування уроків молодих та малодосвідчених вчителів з метою надання допомоги</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вчителі наставники</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Персональний контроль за роботою вчителів, що атестуються у 25-26н.р.</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3.Ефективність кадрової політики та забезпечення можливостей для професійного розвитку педагогічних працівників</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6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6"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Підготовка матеріалів для участі у Інтернет-семінарах, конференціях</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03.10</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вчителі предметники</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6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79"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Видати накази:</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проведення Тижня безпеки дорожнього руху</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проведення шкільного етапу учнівських олімпіад з базових дисциплін</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підготовку ліцею до роботи в осіньо - зимовий період</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стан харчування учнів,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стан роботи з профілактики злочинності.</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підсумки класно-узагальнюючого контролю за адаптацією учнів 5-х  класів НУШ</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проведення конкурсу імені П.Яцика, мовного конкурсу імені Т.Шевченка</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участь у Всеукраїнському місячнику шкільних бібліотеки</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проведення інвентаризації .</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підсумки Місячника «Дитина йде в ліцей»</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01-31.10</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заступники директора</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5. Реалізації політики академічної доброчесності</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0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6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5" w:hRule="atLeast"/>
        </w:trPr>
        <w:tc>
          <w:tcPr>
            <w:tcW w:w="10490"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color w:val="auto"/>
                <w:sz w:val="28"/>
                <w:szCs w:val="28"/>
              </w:rPr>
              <w:t>Опитування вчителів, батьків, учнів «Дотримання академічної доброчесності  під час освітнього процесу»</w:t>
            </w:r>
          </w:p>
        </w:tc>
        <w:tc>
          <w:tcPr>
            <w:tcW w:w="12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0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Колектив</w:t>
            </w:r>
          </w:p>
        </w:tc>
        <w:tc>
          <w:tcPr>
            <w:tcW w:w="1699"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lineRule="auto" w:line="240" w:before="0" w:after="0"/>
        <w:jc w:val="left"/>
        <w:rPr>
          <w:sz w:val="28"/>
          <w:szCs w:val="28"/>
        </w:rPr>
      </w:pPr>
      <w:r>
        <w:rPr>
          <w:sz w:val="28"/>
          <w:szCs w:val="28"/>
        </w:rPr>
      </w:r>
    </w:p>
    <w:p>
      <w:pPr>
        <w:pStyle w:val="Normal"/>
        <w:spacing w:lineRule="auto" w:line="240" w:before="0" w:after="0"/>
        <w:jc w:val="left"/>
        <w:rPr>
          <w:sz w:val="28"/>
          <w:szCs w:val="28"/>
        </w:rPr>
      </w:pPr>
      <w:r>
        <w:rPr>
          <w:rFonts w:cs="Times New Roman" w:ascii="Times New Roman" w:hAnsi="Times New Roman"/>
          <w:b/>
          <w:color w:themeColor="accent3" w:themeShade="80" w:val="4F6228"/>
          <w:sz w:val="28"/>
          <w:szCs w:val="28"/>
          <w:lang w:val="ru-RU"/>
        </w:rPr>
        <w:t>ЛИСТОПАД</w:t>
      </w:r>
    </w:p>
    <w:p>
      <w:pPr>
        <w:pStyle w:val="Normal"/>
        <w:spacing w:lineRule="auto" w:line="240" w:before="0" w:after="0"/>
        <w:jc w:val="left"/>
        <w:rPr>
          <w:sz w:val="28"/>
          <w:szCs w:val="28"/>
        </w:rPr>
      </w:pPr>
      <w:r>
        <w:rPr>
          <w:rFonts w:cs="Times New Roman" w:ascii="Times New Roman" w:hAnsi="Times New Roman"/>
          <w:b/>
          <w:color w:val="FF0000"/>
          <w:sz w:val="28"/>
          <w:szCs w:val="28"/>
        </w:rPr>
        <w:t>І. ОСВІТНЄ СЕРЕДОВИЩЕ</w:t>
      </w:r>
    </w:p>
    <w:tbl>
      <w:tblPr>
        <w:tblStyle w:val="af2"/>
        <w:tblW w:w="154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5"/>
        <w:gridCol w:w="1477"/>
        <w:gridCol w:w="2100"/>
        <w:gridCol w:w="1461"/>
      </w:tblGrid>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461"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c>
          <w:tcPr>
            <w:tcW w:w="10425" w:type="dxa"/>
            <w:tcBorders/>
            <w:shd w:color="auto" w:fill="00B0F0" w:val="clear"/>
          </w:tcPr>
          <w:p>
            <w:pPr>
              <w:pStyle w:val="ListParagraph"/>
              <w:widowControl/>
              <w:numPr>
                <w:ilvl w:val="0"/>
                <w:numId w:val="3"/>
              </w:numPr>
              <w:suppressAutoHyphens w:val="true"/>
              <w:spacing w:lineRule="auto" w:line="240" w:before="0" w:after="0"/>
              <w:ind w:hanging="360" w:left="0"/>
              <w:contextualSpacing/>
              <w:jc w:val="left"/>
              <w:rPr>
                <w:sz w:val="28"/>
                <w:szCs w:val="28"/>
              </w:rPr>
            </w:pPr>
            <w:r>
              <w:rPr>
                <w:rFonts w:cs="Times New Roman" w:ascii="Times New Roman" w:hAnsi="Times New Roman"/>
                <w:b/>
                <w:kern w:val="0"/>
                <w:sz w:val="28"/>
                <w:szCs w:val="28"/>
                <w:lang w:val="uk-UA" w:eastAsia="en-US" w:bidi="ar-SA"/>
              </w:rPr>
              <w:t>1. Забезпечення комфортних і безпечних умов навчання та праці</w:t>
            </w:r>
          </w:p>
        </w:tc>
        <w:tc>
          <w:tcPr>
            <w:tcW w:w="147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00"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та аналіз  відвідування учнями занять, попередження пропусків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довідок на харчування учнів пільгових категорій</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соціальний педагог</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моніторинг відвідування  учнів ліцею здобувачами освіти</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 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за дотриманням  протиепідемічного санітарно-гігієнічного режиму у  класних кімнатах 1-11 класів та приміщеннях загального користування у школі</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  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директора з ГД</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Засідання Ради профілактики правопорушень</w:t>
            </w:r>
          </w:p>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Вивчення ризику формування залежної поведінки.</w:t>
            </w:r>
          </w:p>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Проведення методики на виявлення дітей групи ризику.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11-15.11</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психологічна служба</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Організувати роботу щодо залучення у проведенні заходів з дітьми співробітників ювенальної превенції; МНС; фахівців МЧС тощо</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соціальний педагог</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«Правила експлуатації побутових нагрівальних електро- та газоприладів»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1 тиждень 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Заступнник з ВР,класні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«Дорожні знаки»</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4 тиждень 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виховні заходи, спрямовані на вироблення навичок здорового харчування</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 , класні 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Формувати в учасників освітнього процесу розуміння необхідності дотримуватися певних правил поведінки в Інтернеті в умовах воєнного стану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класні керівники,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 інформатики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обстеження школярів на наявність педикульозу інших захворювань</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Сестра медична</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00B0F0" w:val="clear"/>
          </w:tcPr>
          <w:p>
            <w:pPr>
              <w:pStyle w:val="ListParagraph"/>
              <w:widowControl/>
              <w:suppressAutoHyphens w:val="true"/>
              <w:spacing w:lineRule="auto" w:line="240" w:before="0" w:after="0"/>
              <w:ind w:left="0"/>
              <w:contextualSpacing/>
              <w:jc w:val="left"/>
              <w:rPr>
                <w:sz w:val="28"/>
                <w:szCs w:val="28"/>
              </w:rPr>
            </w:pPr>
            <w:r>
              <w:rPr>
                <w:rFonts w:cs=""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477"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00B0F0"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 xml:space="preserve">Забезпечення інформацією сайту ліцею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 </w:t>
            </w:r>
            <w:r>
              <w:rPr>
                <w:rFonts w:cs="" w:ascii="Times New Roman" w:hAnsi="Times New Roman"/>
                <w:kern w:val="0"/>
                <w:sz w:val="28"/>
                <w:szCs w:val="28"/>
                <w:lang w:val="en-US" w:eastAsia="en-US" w:bidi="ar-SA"/>
              </w:rPr>
              <w:t>VIII</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 xml:space="preserve"> </w:t>
            </w:r>
            <w:r>
              <w:rPr>
                <w:rFonts w:cs="" w:ascii="Times New Roman" w:hAnsi="Times New Roman"/>
                <w:kern w:val="0"/>
                <w:sz w:val="28"/>
                <w:szCs w:val="28"/>
                <w:lang w:val="uk-UA" w:eastAsia="en-US" w:bidi="ar-SA"/>
              </w:rPr>
              <w:t>Адміністрація</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Акція «16 днів проти насильства» в рамках Всеукраїнської кампанії</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План заходів , спрямованих на запобігання протидії булінгу  на 2025-2026 навчальний рік .</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25.11-10.12</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служба</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заходів до  Дня толерантності «Крок до толерантності» учні 1-4 класів, «Серце добрих слів» учні 5-7 класів, «Дерево толерантності» учні 8-10 класів,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17.11-21.11</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служба</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477"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00B0F0"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Здійснити аналіз динаміки розвитку інклюзивного навчання відповідно до освітніх потреб дитини з ООП</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служба, заступник директора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психологічну діагностику дітей з ООП з метою вивчення сильних і слабких сторін розвитку особистості,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виявлення і вирішення проблем, що виникають у процесі інтеграції її в освітній простір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Формування документації для проведення занять з корекції розвитку з учнями з ООП</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служба</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культури і мистецтва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Тиждень української мови та писемності . Квест до дня української мови та писемності.</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07.11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07-14.11</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української мови та літератури, мистецтва ,</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педагог -організатор,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Дня ЗУНР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вшанування пам’яті Андрея Шептицього (поїздка в Прилбичі)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Дня української писемності та мови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Дня Гідності та Свободи (план )</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Дня пам</w:t>
            </w:r>
            <w:r>
              <w:rPr>
                <w:rFonts w:cs="Times New Roman" w:ascii="Times New Roman" w:hAnsi="Times New Roman"/>
                <w:kern w:val="0"/>
                <w:sz w:val="28"/>
                <w:szCs w:val="28"/>
                <w:lang w:val="ru-RU" w:eastAsia="en-US" w:bidi="ar-SA"/>
              </w:rPr>
              <w:t>’</w:t>
            </w:r>
            <w:r>
              <w:rPr>
                <w:rFonts w:cs="Times New Roman" w:ascii="Times New Roman" w:hAnsi="Times New Roman"/>
                <w:kern w:val="0"/>
                <w:sz w:val="28"/>
                <w:szCs w:val="28"/>
                <w:lang w:val="uk-UA" w:eastAsia="en-US" w:bidi="ar-SA"/>
              </w:rPr>
              <w:t>яті жертв голодомору (перегляд відеорядів)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Інтелектуальна гра «Що? Де? Коли?» для учнів 8-11–х класів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Міжнародного дня захисту дітей</w:t>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01.11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14.11.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19.11.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24-28.11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28.11.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20.11</w:t>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ru-RU" w:eastAsia="en-US" w:bidi="ar-SA"/>
              </w:rPr>
              <w:t xml:space="preserve">Заступник з ВР, </w:t>
            </w:r>
            <w:r>
              <w:rPr>
                <w:rFonts w:cs="Times New Roman" w:ascii="Times New Roman" w:hAnsi="Times New Roman"/>
                <w:bCs/>
                <w:kern w:val="0"/>
                <w:sz w:val="28"/>
                <w:szCs w:val="28"/>
                <w:lang w:val="uk-UA" w:eastAsia="en-US" w:bidi="ar-SA"/>
              </w:rPr>
              <w:t>класні керівники,</w:t>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вчителі історії,</w:t>
            </w:r>
          </w:p>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педагог-організатор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2" w:themeShade="bf" w:val="943634"/>
                <w:kern w:val="0"/>
                <w:sz w:val="28"/>
                <w:szCs w:val="28"/>
                <w:lang w:val="uk-UA" w:eastAsia="en-US" w:bidi="ar-SA"/>
              </w:rPr>
              <w:t>ІІ. СИСТЕМА ОЦІНЮВАННЯ ЗДОБУВАЧІВ ОСВІТИ</w:t>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відкритої, прозорої і зрозумілої для здобувачів освіти системи оцінювання їх навчальних досягнень.</w:t>
            </w:r>
          </w:p>
        </w:tc>
        <w:tc>
          <w:tcPr>
            <w:tcW w:w="147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ru-RU" w:eastAsia="en-US" w:bidi="ar-SA"/>
              </w:rPr>
              <w:t xml:space="preserve">Редагування  </w:t>
            </w:r>
            <w:r>
              <w:rPr>
                <w:rFonts w:cs="Times New Roman" w:ascii="Times New Roman" w:hAnsi="Times New Roman"/>
                <w:kern w:val="0"/>
                <w:sz w:val="28"/>
                <w:szCs w:val="28"/>
                <w:lang w:val="uk-UA" w:eastAsia="en-US" w:bidi="ar-SA"/>
              </w:rPr>
              <w:t>критері</w:t>
            </w:r>
            <w:r>
              <w:rPr>
                <w:rFonts w:cs="Times New Roman" w:ascii="Times New Roman" w:hAnsi="Times New Roman"/>
                <w:kern w:val="0"/>
                <w:sz w:val="28"/>
                <w:szCs w:val="28"/>
                <w:lang w:val="ru-RU" w:eastAsia="en-US" w:bidi="ar-SA"/>
              </w:rPr>
              <w:t>їв</w:t>
            </w:r>
            <w:r>
              <w:rPr>
                <w:rFonts w:cs="Times New Roman" w:ascii="Times New Roman" w:hAnsi="Times New Roman"/>
                <w:kern w:val="0"/>
                <w:sz w:val="28"/>
                <w:szCs w:val="28"/>
                <w:lang w:val="uk-UA" w:eastAsia="en-US" w:bidi="ar-SA"/>
              </w:rPr>
              <w:t xml:space="preserve"> оцінювання навчальних досягнень 5- 8 х класів НУШ, 9--11 класів з навчальних предметів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ru-RU" w:eastAsia="en-US" w:bidi="ar-SA"/>
              </w:rPr>
              <w:t>пост</w:t>
            </w:r>
            <w:r>
              <w:rPr>
                <w:rFonts w:cs="Times New Roman" w:ascii="Times New Roman" w:hAnsi="Times New Roman"/>
                <w:kern w:val="0"/>
                <w:sz w:val="28"/>
                <w:szCs w:val="28"/>
                <w:lang w:val="uk-UA" w:eastAsia="en-US" w:bidi="ar-SA"/>
              </w:rPr>
              <w:t>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вчителі-предметники</w:t>
            </w:r>
            <w:r>
              <w:rPr>
                <w:rFonts w:cs="" w:ascii="Times New Roman" w:hAnsi="Times New Roman"/>
                <w:kern w:val="0"/>
                <w:sz w:val="28"/>
                <w:szCs w:val="28"/>
                <w:lang w:val="ru-RU" w:eastAsia="en-US" w:bidi="ar-SA"/>
              </w:rPr>
              <w:t>, учн</w:t>
            </w:r>
            <w:r>
              <w:rPr>
                <w:rFonts w:cs="" w:ascii="Times New Roman" w:hAnsi="Times New Roman"/>
                <w:kern w:val="0"/>
                <w:sz w:val="28"/>
                <w:szCs w:val="28"/>
                <w:lang w:val="uk-UA" w:eastAsia="en-US" w:bidi="ar-SA"/>
              </w:rPr>
              <w:t>і</w:t>
            </w:r>
            <w:r>
              <w:rPr>
                <w:rFonts w:cs="" w:ascii="Times New Roman" w:hAnsi="Times New Roman"/>
                <w:kern w:val="0"/>
                <w:sz w:val="28"/>
                <w:szCs w:val="28"/>
                <w:lang w:val="ru-RU" w:eastAsia="en-US" w:bidi="ar-SA"/>
              </w:rPr>
              <w:t>вське самоврядування</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color w:val="auto"/>
                <w:kern w:val="0"/>
                <w:sz w:val="28"/>
                <w:szCs w:val="28"/>
                <w:lang w:val="uk-UA" w:eastAsia="en-US" w:bidi="ar-SA"/>
              </w:rPr>
              <w:t>Методична нарада</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Голови  ШМО</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2.Застосування внутрішньої системи оцінювання роботи закладу.</w:t>
            </w:r>
          </w:p>
        </w:tc>
        <w:tc>
          <w:tcPr>
            <w:tcW w:w="147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Здійснення моніторингу якості оцінювання знань учнів (поточне, тематичне, контрольне оцінювання)</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адміністрація</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Фронтальний моніторинг. Стан викладання  предметів вчителів відповідно до атестації</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10.11-28.11.</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директора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47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16" w:hRule="atLeast"/>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Практичне заняття з учителями «Самооцінювання -один з основних елементів ефективності сучасного уроку»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Заступнкик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479" w:hRule="atLeast"/>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 в умовах реалії</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вчителі-предметники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416" w:hRule="atLeast"/>
        </w:trPr>
        <w:tc>
          <w:tcPr>
            <w:tcW w:w="10425" w:type="dxa"/>
            <w:tcBorders/>
          </w:tcPr>
          <w:p>
            <w:pPr>
              <w:pStyle w:val="Normal"/>
              <w:widowControl/>
              <w:tabs>
                <w:tab w:val="clear" w:pos="708"/>
                <w:tab w:val="right" w:pos="10210" w:leader="none"/>
              </w:tabs>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МО класних керівників з елементами тренінгу </w:t>
            </w:r>
            <w:r>
              <w:rPr>
                <w:rFonts w:cs="Times New Roman" w:ascii="Times New Roman" w:hAnsi="Times New Roman"/>
                <w:color w:val="auto"/>
                <w:kern w:val="0"/>
                <w:sz w:val="28"/>
                <w:szCs w:val="28"/>
                <w:lang w:val="uk-UA" w:eastAsia="en-US" w:bidi="ar-SA"/>
              </w:rPr>
              <w:t>«Структурно-функціональна модель самоврядування класу»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25.11.</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Педагог-  організатор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3" w:themeShade="bf" w:val="76923C"/>
                <w:kern w:val="0"/>
                <w:sz w:val="28"/>
                <w:szCs w:val="28"/>
                <w:lang w:val="uk-UA" w:eastAsia="en-US" w:bidi="ar-SA"/>
              </w:rPr>
              <w:t>ІІІ. ДІЯЛЬНІСТЬ ПЕДАГОГІЧНИХ ПРАЦІВНИКІВ</w:t>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7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Активізувати індивідуальну роботу з обдарованими дітьми</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вчителі-предметники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color w:val="auto"/>
                <w:kern w:val="0"/>
                <w:sz w:val="28"/>
                <w:szCs w:val="28"/>
                <w:lang w:val="uk-UA" w:eastAsia="en-US" w:bidi="ar-SA"/>
              </w:rPr>
              <w:t>Обмін досвідом «Формування предметних та ключових компетентностей у молодших школярів»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початкової школи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Участь у ІІ етапі Всеукраїнських предметних олімпіад</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графіку</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вчителі-предметники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І етапу Міжнародного конкурсу знавців мови ім.П.Яцика</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07.11.</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укр. мови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І етапу Міжнародного мовно-літературного конкурсу учнівської та студентської молоді ім. Т. Шевченка</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14.11.</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укр.мови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2.Постійне підвищення професійного рівня й педагогічної майстерності педагогічних працівників.</w:t>
            </w:r>
          </w:p>
        </w:tc>
        <w:tc>
          <w:tcPr>
            <w:tcW w:w="147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Організація циклу семінарів для вчителів, що атестуються</w:t>
            </w:r>
            <w:r>
              <w:rPr>
                <w:rFonts w:cs="Times New Roman" w:ascii="Times New Roman" w:hAnsi="Times New Roman"/>
                <w:color w:val="auto"/>
                <w:kern w:val="0"/>
                <w:sz w:val="28"/>
                <w:szCs w:val="28"/>
                <w:lang w:val="uk-UA" w:eastAsia="en-US" w:bidi="ar-SA"/>
              </w:rPr>
              <w:t xml:space="preserve">  Особливості Єдиної атстаційної системи. Нові можливості»</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учителі-предметники,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color w:val="000000"/>
                <w:kern w:val="0"/>
                <w:sz w:val="28"/>
                <w:szCs w:val="28"/>
                <w:shd w:fill="FFFF00" w:val="clear"/>
                <w:lang w:val="uk-UA" w:eastAsia="en-US" w:bidi="ar-SA"/>
              </w:rPr>
              <w:t>Організувати роботу творчих груп вчителів з проблеми «Педагогічна підтримка розвитку самоосвітньої компетентності учнів»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Методична нарада</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3.Співпраця зі здобувачами освіти, їх батьками, працівниками закладу.</w:t>
            </w:r>
          </w:p>
        </w:tc>
        <w:tc>
          <w:tcPr>
            <w:tcW w:w="147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Інформувати батьків учнів 5-7 класів НУШ  про критерії оцінювання навчальних досягнень</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кл.керівники</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Засідання батьківського комітету</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 тиждень 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ВР</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педагогічної діяльності та навчання здобувачів освіти на засадах академічної доброчесності.</w:t>
            </w:r>
          </w:p>
        </w:tc>
        <w:tc>
          <w:tcPr>
            <w:tcW w:w="147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нараду при директорові з питань вивчення документів про академічну доброчесність</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Директор ліцею</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6" w:themeShade="bf" w:val="E36C0A"/>
                <w:kern w:val="0"/>
                <w:sz w:val="28"/>
                <w:szCs w:val="28"/>
                <w:lang w:val="uk-UA" w:eastAsia="en-US" w:bidi="ar-SA"/>
              </w:rPr>
              <w:t>І</w:t>
            </w:r>
            <w:r>
              <w:rPr>
                <w:rFonts w:cs="Times New Roman" w:ascii="Times New Roman" w:hAnsi="Times New Roman"/>
                <w:b/>
                <w:color w:themeColor="accent6" w:themeShade="bf" w:val="E36C0A"/>
                <w:kern w:val="0"/>
                <w:sz w:val="28"/>
                <w:szCs w:val="28"/>
                <w:lang w:val="en-US" w:eastAsia="en-US" w:bidi="ar-SA"/>
              </w:rPr>
              <w:t>V</w:t>
            </w:r>
            <w:r>
              <w:rPr>
                <w:rFonts w:cs="Times New Roman" w:ascii="Times New Roman" w:hAnsi="Times New Roman"/>
                <w:b/>
                <w:color w:themeColor="accent6" w:themeShade="bf" w:val="E36C0A"/>
                <w:kern w:val="0"/>
                <w:sz w:val="28"/>
                <w:szCs w:val="28"/>
                <w:lang w:val="uk-UA" w:eastAsia="en-US" w:bidi="ar-SA"/>
              </w:rPr>
              <w:t>. УПРАВЛІНСЬКІ ПРОЦЕСИ</w:t>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477"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Наради при директорові </w:t>
            </w:r>
            <w:r>
              <w:rPr>
                <w:rFonts w:cs="Times New Roman" w:ascii="Times New Roman" w:hAnsi="Times New Roman"/>
                <w:color w:val="auto"/>
                <w:kern w:val="0"/>
                <w:sz w:val="28"/>
                <w:szCs w:val="28"/>
                <w:lang w:val="uk-UA" w:eastAsia="en-US" w:bidi="ar-SA"/>
              </w:rPr>
              <w:t>« Про формування здоров’язберігаючих компетентностей школярів»</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7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Заступники  директора</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Адміністрація</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2.Формування відносин довіри, прозорості, дотримання етичних норм.</w:t>
            </w:r>
          </w:p>
        </w:tc>
        <w:tc>
          <w:tcPr>
            <w:tcW w:w="1477"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Вивчення звернень громадян</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адміністрація</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477"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Консультації з підготовки матеріалів до фахових, творчих  конкурсів, сертифікації вчителів</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0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адміністрація</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освітнього процесу на засадах р.но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77"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0"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828" w:hRule="atLeast"/>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Видати накази: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відзначення Дня української писемності та мови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шкільного  етапу Міжнародного мовно-літературного конкурсу ім. Т. Шевченка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проведення шкільного Міжнародного конкурсу знавців української мови  ім. П.Яцика</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проведення Всеукраїнської кампанії «16 днів проти насильства»</w:t>
            </w:r>
          </w:p>
        </w:tc>
        <w:tc>
          <w:tcPr>
            <w:tcW w:w="1477"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Директор ліцею</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5.Реалізація політики академічної доброчесності.</w:t>
            </w:r>
          </w:p>
        </w:tc>
        <w:tc>
          <w:tcPr>
            <w:tcW w:w="1477"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00"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Опрацювати цикл антикорупційних матеріалів на освітній платформі </w:t>
            </w:r>
            <w:r>
              <w:rPr>
                <w:rFonts w:cs="Times New Roman" w:ascii="Times New Roman" w:hAnsi="Times New Roman"/>
                <w:kern w:val="0"/>
                <w:sz w:val="28"/>
                <w:szCs w:val="28"/>
                <w:lang w:val="en-US" w:eastAsia="en-US" w:bidi="ar-SA"/>
              </w:rPr>
              <w:t>EdEra</w:t>
            </w:r>
          </w:p>
        </w:tc>
        <w:tc>
          <w:tcPr>
            <w:tcW w:w="147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0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учителі</w:t>
            </w:r>
          </w:p>
        </w:tc>
        <w:tc>
          <w:tcPr>
            <w:tcW w:w="1461"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bl>
    <w:p>
      <w:pPr>
        <w:pStyle w:val="Normal"/>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spacing w:lineRule="auto" w:line="240" w:before="0" w:after="0"/>
        <w:jc w:val="left"/>
        <w:rPr>
          <w:sz w:val="28"/>
          <w:szCs w:val="28"/>
        </w:rPr>
      </w:pPr>
      <w:r>
        <w:rPr>
          <w:sz w:val="28"/>
          <w:szCs w:val="28"/>
        </w:rPr>
      </w:r>
    </w:p>
    <w:p>
      <w:pPr>
        <w:pStyle w:val="Normal"/>
        <w:spacing w:lineRule="auto" w:line="240" w:before="0" w:after="0"/>
        <w:jc w:val="left"/>
        <w:rPr>
          <w:sz w:val="28"/>
          <w:szCs w:val="28"/>
        </w:rPr>
      </w:pPr>
      <w:r>
        <w:rPr>
          <w:rFonts w:cs="Times New Roman" w:ascii="Times New Roman" w:hAnsi="Times New Roman"/>
          <w:b/>
          <w:color w:themeColor="text2" w:val="1F497D"/>
          <w:sz w:val="28"/>
          <w:szCs w:val="28"/>
          <w:lang w:val="ru-RU"/>
        </w:rPr>
        <w:t>ГРУДЕНЬ</w:t>
      </w:r>
    </w:p>
    <w:p>
      <w:pPr>
        <w:pStyle w:val="Normal"/>
        <w:spacing w:lineRule="auto" w:line="240" w:before="0" w:after="0"/>
        <w:jc w:val="left"/>
        <w:rPr>
          <w:sz w:val="28"/>
          <w:szCs w:val="28"/>
        </w:rPr>
      </w:pPr>
      <w:r>
        <w:rPr>
          <w:rFonts w:cs="Times New Roman" w:ascii="Times New Roman" w:hAnsi="Times New Roman"/>
          <w:b/>
          <w:color w:val="FF0000"/>
          <w:sz w:val="28"/>
          <w:szCs w:val="28"/>
        </w:rPr>
        <w:t>І. ОСВІТНЄ СЕРЕДОВИЩЕ</w:t>
      </w:r>
    </w:p>
    <w:tbl>
      <w:tblPr>
        <w:tblStyle w:val="af2"/>
        <w:tblW w:w="1512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5"/>
        <w:gridCol w:w="1363"/>
        <w:gridCol w:w="2134"/>
        <w:gridCol w:w="1202"/>
      </w:tblGrid>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20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c>
          <w:tcPr>
            <w:tcW w:w="10425"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 Забезпечення комфортних і безпечних умов навчання та праці</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довідок на харчування учнів пільгових категорій</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директора з ВР, соціальний педагог</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співбесіди з класними керівниками з питання  контролю за відвідуванням занять учнями  (онлайн занять , робити скріпи присутності учнів на уроці для звітування перед батьками)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 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директора з ГД</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з профілактики шкідливих звичок, запобігання наркоманії, алкоголізму, тютюнопаління, профілактики ВІЛ-інфекцій (СНІДу).</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Профілактичне заняття «Ставлення до людей з ВІЛ/ СНІД»  учні 9-11 класів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02.12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Сестра медична,  класні керівники, 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Забезпечити проведення бесід щодо запобігання дитячому травматизму під час зимових канікул</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15-19.12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 Пожежна безпека під час різдвяних та новорічних свят, правильне користування гірляндами»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08-12.12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«Бути помітним на дорозі – бути у безпеці»</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01-05.12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Проводити контроль за харчуванням здобувачів освіти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медсестра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Проводити обстеження учнів  на наявність педикульозу інших захворювань</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Вивчення стану адаптації учнів 1-х та 5-х   класів  в умовах воєнного стану .</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Моніторинг досліджень адаптації учніів 1,5,10 – класів</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Корекційно-розвивальна робота з учнями , що мають прояви дезадаптації.</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suppressAutoHyphens w:val="true"/>
              <w:spacing w:lineRule="auto" w:line="240" w:before="0" w:after="0"/>
              <w:jc w:val="left"/>
              <w:rPr>
                <w:rFonts w:ascii="Times New Roman" w:hAnsi="Times New Roman" w:eastAsia="Times New Roman"/>
                <w:sz w:val="28"/>
                <w:szCs w:val="28"/>
              </w:rPr>
            </w:pPr>
            <w:r>
              <w:rPr>
                <w:rFonts w:eastAsia="Times New Roman" w:ascii="Times New Roman" w:hAnsi="Times New Roman"/>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Психологічна служба,  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numPr>
                <w:ilvl w:val="0"/>
                <w:numId w:val="4"/>
              </w:numPr>
              <w:suppressAutoHyphens w:val="true"/>
              <w:spacing w:lineRule="auto" w:line="240" w:before="0" w:after="0"/>
              <w:ind w:hanging="1009" w:left="-7"/>
              <w:jc w:val="left"/>
              <w:rPr>
                <w:sz w:val="28"/>
                <w:szCs w:val="28"/>
              </w:rPr>
            </w:pPr>
            <w:r>
              <w:rPr>
                <w:rFonts w:cs="" w:ascii="Times New Roman" w:hAnsi="Times New Roman"/>
                <w:kern w:val="0"/>
                <w:sz w:val="28"/>
                <w:szCs w:val="28"/>
                <w:lang w:val="uk-UA" w:eastAsia="en-US" w:bidi="ar-SA"/>
              </w:rPr>
              <w:t>Педагогічне читання: «</w:t>
            </w:r>
            <w:r>
              <w:rPr>
                <w:rFonts w:cs="" w:ascii="Times New Roman" w:hAnsi="Times New Roman"/>
                <w:color w:val="CE181E"/>
                <w:kern w:val="0"/>
                <w:sz w:val="28"/>
                <w:szCs w:val="28"/>
                <w:lang w:val="uk-UA" w:eastAsia="en-US" w:bidi="ar-SA"/>
              </w:rPr>
              <w:t xml:space="preserve">  </w:t>
            </w:r>
            <w:r>
              <w:rPr>
                <w:rFonts w:cs="" w:ascii="Times New Roman" w:hAnsi="Times New Roman"/>
                <w:color w:val="auto"/>
                <w:kern w:val="0"/>
                <w:sz w:val="28"/>
                <w:szCs w:val="28"/>
                <w:lang w:val="uk-UA" w:eastAsia="en-US" w:bidi="ar-SA"/>
              </w:rPr>
              <w:t>Як любити дітей.».</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Пр.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00B0F0" w:val="clear"/>
          </w:tcPr>
          <w:p>
            <w:pPr>
              <w:pStyle w:val="Normal"/>
              <w:widowControl/>
              <w:numPr>
                <w:ilvl w:val="0"/>
                <w:numId w:val="4"/>
              </w:numPr>
              <w:suppressAutoHyphens w:val="true"/>
              <w:spacing w:lineRule="auto" w:line="240" w:before="0" w:after="0"/>
              <w:ind w:hanging="1009" w:left="-7"/>
              <w:jc w:val="left"/>
              <w:rPr>
                <w:sz w:val="28"/>
                <w:szCs w:val="28"/>
              </w:rPr>
            </w:pPr>
            <w:r>
              <w:rPr>
                <w:rFonts w:cs=""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Перевірка приміщень, території  закладу з метою виявлення місць, які потенційно можуть бути небезпечними та сприятливими для вчинення булінгу (цькування)</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Діагностування рівня напруги, тривожності в учнівських колективах під час  навчання у воєнний час.</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Профілактичні заняття  до Міжнародного дня прав людини  «Твій вік – твої права» для учнів 7-9 класів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10-12.12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Педагог-організатор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Складання порад «Долонька підтримки»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Профілактичне заняття «Дискримінація: бачити, розуміти, зупиняти» з учнями 5-9 класів.</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просвіта з педагогами «Педагог як захисник: як виявити насильство над дитини»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індивідуальні бесіди з метою виявлення позитивних рис і якостей учнів, схильних до правопорушень</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психологічна служба,  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Моніторинг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 за потреби дистанційно)</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15 -19.12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Команда супроводу</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Формування та розвиток ціннісного ставлення до себе «Права дитини – знай і захищай» учні 1-4 класи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Заходи у рамках Всеукраїнського тижня права</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Заходи у рамках Тижня реалізації прав дитини</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Всесвітній день боротьби зі СНІДом. Учнівська конференція: «Ми робимо вибір на користь свого здоров’я!» для учнів 10-11 класів.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12.12</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08-12.12</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ВР,класні керівники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біології</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Ціннісне ставлення до сім</w:t>
            </w:r>
            <w:r>
              <w:rPr>
                <w:rFonts w:cs="" w:ascii="Times New Roman" w:hAnsi="Times New Roman"/>
                <w:color w:val="auto"/>
                <w:kern w:val="0"/>
                <w:sz w:val="28"/>
                <w:szCs w:val="28"/>
                <w:lang w:val="ru-RU" w:eastAsia="en-US" w:bidi="ar-SA"/>
              </w:rPr>
              <w:t>’</w:t>
            </w:r>
            <w:r>
              <w:rPr>
                <w:rFonts w:cs="" w:ascii="Times New Roman" w:hAnsi="Times New Roman"/>
                <w:color w:val="auto"/>
                <w:kern w:val="0"/>
                <w:sz w:val="28"/>
                <w:szCs w:val="28"/>
                <w:lang w:val="uk-UA" w:eastAsia="en-US" w:bidi="ar-SA"/>
              </w:rPr>
              <w:t>ї, родини, людей</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Благодійна акція до Міжнародного Дня людей з особливими потребами «Твори добро, бо ти – людина»</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Флешмоб «Берегине моя, українська хустко»</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(Всесвітній день волонтерів) Акція « Новорічний кошик для захисника України»</w:t>
            </w:r>
          </w:p>
        </w:tc>
        <w:tc>
          <w:tcPr>
            <w:tcW w:w="136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03.12</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05.12</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05.12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 Заступник з ВР, педагог-організатор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Ціннісне ставлення до природи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Конкурс «Найкраща різдвяна  композиція »</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Друга половина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Учасники освітнього процесу</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893" w:hRule="atLeast"/>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Ціннісне ставлення до культури і мистецтва , участь у конкурсі  « Новорічна композиція»</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Проведення заходів на різдвяну тематику.</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Привітання від Св. Миколая для учнів початкових класів</w:t>
            </w:r>
          </w:p>
        </w:tc>
        <w:tc>
          <w:tcPr>
            <w:tcW w:w="136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графіку</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вчителі, педагог- організатор</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Місячник національно-патріотичного виховання (план)</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Заходи до Дня Збройних сил України</w:t>
            </w:r>
          </w:p>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Благодійна акція «Низький уклін вам, захисники, за спокій під час війни!» до Дня Збройних Сил України.</w:t>
            </w:r>
          </w:p>
          <w:p>
            <w:pPr>
              <w:pStyle w:val="Normal"/>
              <w:widowControl/>
              <w:suppressAutoHyphens w:val="true"/>
              <w:spacing w:lineRule="auto" w:line="240" w:before="0" w:after="0"/>
              <w:jc w:val="left"/>
              <w:rPr>
                <w:rFonts w:ascii="Times New Roman" w:hAnsi="Times New Roman"/>
                <w:color w:val="auto"/>
                <w:sz w:val="28"/>
                <w:szCs w:val="28"/>
              </w:rPr>
            </w:pPr>
            <w:r>
              <w:rPr>
                <w:rFonts w:ascii="Times New Roman" w:hAnsi="Times New Roman"/>
                <w:color w:val="auto"/>
                <w:sz w:val="28"/>
                <w:szCs w:val="28"/>
              </w:rPr>
            </w:r>
          </w:p>
          <w:p>
            <w:pPr>
              <w:pStyle w:val="Normal"/>
              <w:widowControl/>
              <w:suppressAutoHyphens w:val="true"/>
              <w:spacing w:lineRule="auto" w:line="240" w:before="0" w:after="0"/>
              <w:jc w:val="left"/>
              <w:rPr>
                <w:color w:val="auto"/>
                <w:sz w:val="28"/>
                <w:szCs w:val="28"/>
              </w:rPr>
            </w:pPr>
            <w:r>
              <w:rPr>
                <w:color w:val="auto"/>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місяця</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05-09.12</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ВР,вчитель ЗУ, класні керівники, інформатики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b/>
                <w:color w:val="FF0000"/>
                <w:kern w:val="0"/>
                <w:sz w:val="28"/>
                <w:szCs w:val="28"/>
                <w:lang w:val="uk-UA" w:eastAsia="en-US" w:bidi="ar-SA"/>
              </w:rPr>
              <w:t>ІІ. СИСТЕМА ОЦІНЮВАННЯ ЗДОБУВАЧІВ ОСВІТИ</w:t>
            </w:r>
          </w:p>
        </w:tc>
        <w:tc>
          <w:tcPr>
            <w:tcW w:w="136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sz w:val="28"/>
                <w:szCs w:val="28"/>
              </w:rPr>
            </w:pPr>
            <w:r>
              <w:rPr>
                <w:rFonts w:cs="" w:ascii="Times New Roman" w:hAnsi="Times New Roman"/>
                <w:b/>
                <w:kern w:val="0"/>
                <w:sz w:val="28"/>
                <w:szCs w:val="28"/>
                <w:lang w:val="uk-UA" w:eastAsia="en-US" w:bidi="ar-SA"/>
              </w:rPr>
              <w:t>1.Наявність відкритої, прозорої і зрозумілої для здобувачів освіти системи оцінювання їх навчальних досягнень.</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Доведення до відома батьків методичних рекомендацій оцінювання навчальних досягнень учнів у Новій українській школі</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вчителі початкових класів</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Провести моніторинг інформованості про критерії, правила і процедури оцінювання навчальних досягнень учнів 5-11 класів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15-19.12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sz w:val="28"/>
                <w:szCs w:val="28"/>
              </w:rPr>
            </w:pPr>
            <w:r>
              <w:rPr>
                <w:rFonts w:cs="" w:ascii="Times New Roman" w:hAnsi="Times New Roman"/>
                <w:b/>
                <w:kern w:val="0"/>
                <w:sz w:val="28"/>
                <w:szCs w:val="28"/>
                <w:lang w:val="uk-UA" w:eastAsia="en-US" w:bidi="ar-SA"/>
              </w:rPr>
              <w:t>2.Застосування внутрішньої системи оцінювання роботи закладу .</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Затвердження графіку відвідування навчальних занять з метою моніторингу якості знань та системи оцінювання учнів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Фронтальний моніторинг.( згідно наказу)Проведення контрольних підсумкових робіт з предметів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sz w:val="28"/>
                <w:szCs w:val="28"/>
              </w:rPr>
            </w:pPr>
            <w:r>
              <w:rPr>
                <w:rFonts w:cs="" w:ascii="Times New Roman" w:hAnsi="Times New Roman"/>
                <w:b/>
                <w:kern w:val="0"/>
                <w:sz w:val="28"/>
                <w:szCs w:val="28"/>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Організувати зустрічі з представниками   різних професій на території громади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педагог-організатор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Панельна дискусія «  Національно- патріотичне виховання дітей та молоді засобами історичного народознавства»</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Педколектив</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3" w:themeShade="bf" w:val="76923C"/>
                <w:kern w:val="0"/>
                <w:sz w:val="28"/>
                <w:szCs w:val="28"/>
                <w:lang w:val="uk-UA" w:eastAsia="en-US" w:bidi="ar-SA"/>
              </w:rPr>
              <w:t>ІІІ. ДІЯЛЬНІСТЬ ПЕДАГОГІЧНИХ ПРАЦІВНИКІВ</w:t>
            </w:r>
          </w:p>
        </w:tc>
        <w:tc>
          <w:tcPr>
            <w:tcW w:w="136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Здійснювати моніторинг реалізації індивідуальної освітньої траєкторії</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18-19.12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Вчителі-предметники, 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Систематично і послідовно працювати над підготовкою учнів до олімпіад, конкурсів, турнірів різного рівня</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Вчителі-предметники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Предметні тижні ( згідно наказу )</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2.Постійне підвищення професійного рівня й педагогічної майстерності педагогічних працівників.</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Створювати належні умови для якісної самоосвіти вчителів, для підвищення кваліфікації педагогічних працівників у 2025-2026 н.р.</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Майстер -клас «Майстерність педагога – запорука успіху»</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Учителі, що атестуються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Обмін досвідом «Діяльнісний підхід як основа нових освітніх стандартів»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МО вчителів початкової школи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3.Співпраця зі здобувачами освіти, їх батьками, працівниками закладу.</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bCs/>
                <w:color w:val="auto"/>
                <w:kern w:val="0"/>
                <w:sz w:val="28"/>
                <w:szCs w:val="28"/>
                <w:lang w:val="uk-UA" w:eastAsia="en-US" w:bidi="ar-SA"/>
              </w:rPr>
              <w:t>Батьківський всеобуч «Батьківство без почуття провини»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19.12.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педагогічної діяльності та навчання здобувачів освіти на засадах академічної доброчесності.</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Провести моніторинг стану дотримання академічної доброчесності батьками</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18-22.12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color w:val="auto"/>
                <w:kern w:val="0"/>
                <w:sz w:val="28"/>
                <w:szCs w:val="28"/>
                <w:lang w:val="uk-UA" w:eastAsia="en-US" w:bidi="ar-SA"/>
              </w:rPr>
              <w:t>Провести дискусію «Чи є у тебе власний кодекс честі?»</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12.12.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Учнівське самоврядування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2" w:themeShade="bf" w:val="943634"/>
                <w:kern w:val="0"/>
                <w:sz w:val="28"/>
                <w:szCs w:val="28"/>
                <w:lang w:val="uk-UA" w:eastAsia="en-US" w:bidi="ar-SA"/>
              </w:rPr>
              <w:t>І</w:t>
            </w:r>
            <w:r>
              <w:rPr>
                <w:rFonts w:cs="Times New Roman" w:ascii="Times New Roman" w:hAnsi="Times New Roman"/>
                <w:b/>
                <w:color w:themeColor="accent2" w:themeShade="bf" w:val="943634"/>
                <w:kern w:val="0"/>
                <w:sz w:val="28"/>
                <w:szCs w:val="28"/>
                <w:lang w:val="en-US" w:eastAsia="en-US" w:bidi="ar-SA"/>
              </w:rPr>
              <w:t>V</w:t>
            </w:r>
            <w:r>
              <w:rPr>
                <w:rFonts w:cs="Times New Roman" w:ascii="Times New Roman" w:hAnsi="Times New Roman"/>
                <w:b/>
                <w:color w:themeColor="accent2" w:themeShade="bf" w:val="943634"/>
                <w:kern w:val="0"/>
                <w:sz w:val="28"/>
                <w:szCs w:val="28"/>
                <w:lang w:val="uk-UA" w:eastAsia="en-US" w:bidi="ar-SA"/>
              </w:rPr>
              <w:t>. УПРАВЛІНСЬКІ ПРОЦЕСИ</w:t>
            </w:r>
          </w:p>
        </w:tc>
        <w:tc>
          <w:tcPr>
            <w:tcW w:w="136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Нарада при директорові</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щопонеділка</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Засідання педагогічної ради</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bl>
            <w:tblPr>
              <w:tblW w:w="1612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2461"/>
              <w:gridCol w:w="1527"/>
              <w:gridCol w:w="2137"/>
            </w:tblGrid>
            <w:tr>
              <w:trPr>
                <w:trHeight w:val="723" w:hRule="atLeast"/>
              </w:trPr>
              <w:tc>
                <w:tcPr>
                  <w:tcW w:w="12461" w:type="dxa"/>
                  <w:tcBorders>
                    <w:top w:val="single" w:sz="4" w:space="0" w:color="000001"/>
                    <w:left w:val="single" w:sz="4" w:space="0" w:color="000001"/>
                    <w:bottom w:val="single" w:sz="4" w:space="0" w:color="000001"/>
                    <w:right w:val="single" w:sz="4" w:space="0" w:color="000001"/>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Засідання педагогічної ради ;</w:t>
                  </w:r>
                </w:p>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 Стан викладання , рівень знань, умінь та навичок учнів зіз зарубіжної літератури у 5-11 класах ;</w:t>
                  </w:r>
                </w:p>
                <w:p>
                  <w:pPr>
                    <w:pStyle w:val="Normal"/>
                    <w:tabs>
                      <w:tab w:val="clear" w:pos="708"/>
                      <w:tab w:val="left" w:pos="1134" w:leader="none"/>
                    </w:tabs>
                    <w:spacing w:lineRule="auto" w:line="240" w:before="0" w:after="0"/>
                    <w:jc w:val="left"/>
                    <w:rPr>
                      <w:sz w:val="28"/>
                      <w:szCs w:val="28"/>
                    </w:rPr>
                  </w:pPr>
                  <w:r>
                    <w:rPr>
                      <w:rFonts w:ascii="Times New Roman" w:hAnsi="Times New Roman"/>
                      <w:sz w:val="28"/>
                      <w:szCs w:val="28"/>
                    </w:rPr>
                    <w:t>- Стан викладання , рівень знань, умінь та навичок учнів з природознавства у 5-6класах;</w:t>
                  </w:r>
                </w:p>
                <w:p>
                  <w:pPr>
                    <w:pStyle w:val="Normal"/>
                    <w:tabs>
                      <w:tab w:val="clear" w:pos="708"/>
                      <w:tab w:val="left" w:pos="1134" w:leader="none"/>
                    </w:tabs>
                    <w:spacing w:lineRule="auto" w:line="240" w:before="0" w:after="0"/>
                    <w:jc w:val="left"/>
                    <w:rPr>
                      <w:sz w:val="28"/>
                      <w:szCs w:val="28"/>
                    </w:rPr>
                  </w:pPr>
                  <w:r>
                    <w:rPr>
                      <w:rFonts w:ascii="Times New Roman" w:hAnsi="Times New Roman"/>
                      <w:sz w:val="28"/>
                      <w:szCs w:val="28"/>
                    </w:rPr>
                    <w:t>- Стан правової освіти та превентивного виховання  в освітньому процесі ліцею</w:t>
                  </w:r>
                </w:p>
              </w:tc>
              <w:tc>
                <w:tcPr>
                  <w:tcW w:w="152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27.10</w:t>
                  </w:r>
                </w:p>
              </w:tc>
              <w:tc>
                <w:tcPr>
                  <w:tcW w:w="213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заступники директора</w:t>
                  </w:r>
                </w:p>
              </w:tc>
            </w:tr>
          </w:tbl>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30.12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br/>
              <w:t xml:space="preserve"> заступник з НВР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349" w:hRule="atLeast"/>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2.Формування відносин довіри, прозорості, дотримання етичних норм.</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bCs/>
                <w:color w:val="auto"/>
                <w:kern w:val="0"/>
                <w:sz w:val="28"/>
                <w:szCs w:val="28"/>
                <w:lang w:val="uk-UA" w:eastAsia="en-US" w:bidi="ar-SA"/>
              </w:rPr>
              <w:t xml:space="preserve"> </w:t>
            </w:r>
            <w:r>
              <w:rPr>
                <w:rFonts w:cs="" w:ascii="Times New Roman" w:hAnsi="Times New Roman"/>
                <w:bCs/>
                <w:color w:val="auto"/>
                <w:kern w:val="0"/>
                <w:sz w:val="28"/>
                <w:szCs w:val="28"/>
                <w:lang w:val="uk-UA" w:eastAsia="en-US" w:bidi="ar-SA"/>
              </w:rPr>
              <w:t>Інтерактивний семінар «Згуртування педагогічного колективу в стресових умовах»</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23.12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 w:ascii="Times New Roman" w:hAnsi="Times New Roman"/>
                <w:bCs/>
                <w:kern w:val="0"/>
                <w:sz w:val="28"/>
                <w:szCs w:val="28"/>
                <w:lang w:val="uk-UA" w:eastAsia="en-US" w:bidi="ar-SA"/>
              </w:rPr>
              <w:t>Консультації з питань сертифікації учителів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Видати накази: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проведення Тижня правових знань. Права громадян в умовах воєнного стану</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відзначення Дня української писемності та мови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шкільного Міжнародного конкурсу знавців української мови ім. П.Яцика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складання номенклатури справ на 2025 рік</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проведення Дня цивільного захисту в умовах воєнного стану  в закладі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затвердження номенклатури справ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результати підсумкового контролю знань учнів 5-11 класів з навчальних предметів у І семестрі 2025-2026 н.р.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результати контрольних робіт</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вивчення стану викладання навчальних предметів у 2025-2026 н.р.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виконання навчальних планів і програм за І семестр 2025-2026 н.р.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проведення Всеукраїнського тижня права і Тижня реалізації прав людини</w:t>
            </w:r>
          </w:p>
        </w:tc>
        <w:tc>
          <w:tcPr>
            <w:tcW w:w="136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34"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Директор ліцею, секретар</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5.Реалізація політики академічної доброчесності.</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42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Проведення антикорупційних дистанційних уроків</w:t>
            </w:r>
          </w:p>
        </w:tc>
        <w:tc>
          <w:tcPr>
            <w:tcW w:w="136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color w:themeColor="text1" w:val="000000"/>
                <w:kern w:val="0"/>
                <w:sz w:val="28"/>
                <w:szCs w:val="28"/>
                <w:lang w:val="uk-UA" w:eastAsia="en-US" w:bidi="ar-SA"/>
              </w:rPr>
              <w:t>08.12</w:t>
            </w:r>
          </w:p>
        </w:tc>
        <w:tc>
          <w:tcPr>
            <w:tcW w:w="2134"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w:t>
            </w:r>
          </w:p>
        </w:tc>
        <w:tc>
          <w:tcPr>
            <w:tcW w:w="120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bl>
    <w:p>
      <w:pPr>
        <w:pStyle w:val="Normal"/>
        <w:spacing w:lineRule="auto" w:line="240" w:before="0" w:after="0"/>
        <w:jc w:val="left"/>
        <w:rPr>
          <w:sz w:val="28"/>
          <w:szCs w:val="28"/>
        </w:rPr>
      </w:pPr>
      <w:r>
        <w:rPr>
          <w:sz w:val="28"/>
          <w:szCs w:val="28"/>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rFonts w:ascii="Times New Roman" w:hAnsi="Times New Roman" w:cs="Times New Roman"/>
          <w:b/>
          <w:color w:themeColor="text2" w:themeShade="bf" w:val="17365D"/>
          <w:sz w:val="28"/>
          <w:szCs w:val="28"/>
          <w:lang w:val="ru-RU"/>
        </w:rPr>
      </w:pPr>
      <w:r>
        <w:rPr>
          <w:rFonts w:cs="Times New Roman" w:ascii="Times New Roman" w:hAnsi="Times New Roman"/>
          <w:b/>
          <w:color w:themeColor="text2" w:themeShade="bf" w:val="17365D"/>
          <w:sz w:val="28"/>
          <w:szCs w:val="28"/>
          <w:lang w:val="ru-RU"/>
        </w:rPr>
      </w:r>
    </w:p>
    <w:p>
      <w:pPr>
        <w:pStyle w:val="Normal"/>
        <w:spacing w:lineRule="auto" w:line="240" w:before="0" w:after="0"/>
        <w:jc w:val="left"/>
        <w:rPr>
          <w:sz w:val="28"/>
          <w:szCs w:val="28"/>
        </w:rPr>
      </w:pPr>
      <w:r>
        <w:rPr>
          <w:rFonts w:cs="Times New Roman" w:ascii="Times New Roman" w:hAnsi="Times New Roman"/>
          <w:b/>
          <w:color w:themeColor="text2" w:themeShade="bf" w:val="17365D"/>
          <w:sz w:val="28"/>
          <w:szCs w:val="28"/>
          <w:lang w:val="ru-RU"/>
        </w:rPr>
        <w:t>СІЧЕНЬ</w:t>
      </w:r>
    </w:p>
    <w:p>
      <w:pPr>
        <w:pStyle w:val="Normal"/>
        <w:spacing w:lineRule="auto" w:line="240" w:before="0" w:after="0"/>
        <w:jc w:val="left"/>
        <w:rPr>
          <w:sz w:val="28"/>
          <w:szCs w:val="28"/>
        </w:rPr>
      </w:pPr>
      <w:r>
        <w:rPr>
          <w:rFonts w:cs="Times New Roman" w:ascii="Times New Roman" w:hAnsi="Times New Roman"/>
          <w:b/>
          <w:color w:val="FF0000"/>
          <w:sz w:val="28"/>
          <w:szCs w:val="28"/>
        </w:rPr>
        <w:t>І. ОСВІТНЄ СЕРЕДОВИЩЕ</w:t>
      </w:r>
    </w:p>
    <w:tbl>
      <w:tblPr>
        <w:tblStyle w:val="af2"/>
        <w:tblW w:w="151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90"/>
        <w:gridCol w:w="1416"/>
        <w:gridCol w:w="2115"/>
        <w:gridCol w:w="1207"/>
      </w:tblGrid>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207"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c>
          <w:tcPr>
            <w:tcW w:w="10390"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1.Забезпечення комфортних і безпечних умов навчання та праці</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та аналіз  відвідування учнями занять, попередження пропусків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класні керівники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довідок на харчування учнів пільгових категорій</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 результати перевірки стану контролю за відвідуванням учнями навчальних занять.</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27.01.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Продовжити  роботу спільно з учнівським самоврядуванням та гуртками  з питань безпеки життєдіяльності та запобігання всім видам дитячого травматизму.</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бесіди «Правила пожежної безпеки»</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19-23.01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НВР., класні керівники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ГЧ</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санітарно-просвітницьку роботу з учнями, батьками, працівниками ліцею щодо профілактики гельмінтозів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22-26.01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обстеження здобувачів освіти  на наявність педикульозу інших захворювань</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Індивідуальні консультації батьків з питань виховання, навчання сімейних стосунків.</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просвіта з батьками « Виховання цінностей та поведінки»  батьки учнів 9-11 класів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 класні керівники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Аналіз роботи вчителів-предметників і класних керівників з учнями, які мають низький рівень навчальних досягнень.</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00B0F0" w:val="clear"/>
          </w:tcPr>
          <w:p>
            <w:pPr>
              <w:pStyle w:val="Normal"/>
              <w:widowControl/>
              <w:numPr>
                <w:ilvl w:val="0"/>
                <w:numId w:val="1"/>
              </w:numPr>
              <w:suppressAutoHyphens w:val="true"/>
              <w:spacing w:lineRule="auto" w:line="240" w:before="0" w:after="0"/>
              <w:ind w:hanging="1009" w:left="-7"/>
              <w:jc w:val="left"/>
              <w:rPr>
                <w:sz w:val="28"/>
                <w:szCs w:val="28"/>
              </w:rPr>
            </w:pPr>
            <w:r>
              <w:rPr>
                <w:rFonts w:cs=""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Ознайомлювати педагогічних працівників ліцею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Тренінг для учнів 10-11 класів «Як розпізнати і протидіяти дискримінації»</w:t>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Заняття з елементами тренінгу «Толерантність і рівність»  ( для учнів 7-8 класів.)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психологічна служба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00B0F0"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Забезпечувати консультування батьків дітей з ООП з особливостей навчання і розвитку дитини (за потреби дистанційно)</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психологічна служба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Ціннісне ставлення до культури і мистецтва</w:t>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 xml:space="preserve">   </w:t>
            </w:r>
            <w:r>
              <w:rPr>
                <w:rFonts w:cs="" w:ascii="Times New Roman" w:hAnsi="Times New Roman"/>
                <w:kern w:val="0"/>
                <w:sz w:val="28"/>
                <w:szCs w:val="28"/>
                <w:lang w:val="uk-UA" w:eastAsia="en-US" w:bidi="ar-SA"/>
              </w:rPr>
              <w:t>Веб-квест «Українські народні свята»    (5-7  класи)</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графіку</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Педагог організатор,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класні керівники.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Години спілкування та виховні заходи до Дня Соборності України . «В єдності наша сила!».</w:t>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Заходи «Трагедія Крут: крізь призму минулого і сучасного»</w:t>
            </w:r>
          </w:p>
        </w:tc>
        <w:tc>
          <w:tcPr>
            <w:tcW w:w="141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22-23.01</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29-30.01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педагог організатор,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класні керівники, учнівське самоврядування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Ціннісне ставлення до родини, сім’ї</w:t>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Бесіда «Роль сім’ї у формуванні активної громадянської позиції»</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30.01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класні керівники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b/>
                <w:color w:themeColor="accent2" w:themeShade="bf" w:val="943634"/>
                <w:kern w:val="0"/>
                <w:sz w:val="28"/>
                <w:szCs w:val="28"/>
                <w:lang w:val="uk-UA" w:eastAsia="en-US" w:bidi="ar-SA"/>
              </w:rPr>
              <w:t>ІІ. СИСТЕМА ОЦІНЮВАННЯ ЗДОБУВАЧІВ ОСВІТИ</w:t>
            </w:r>
          </w:p>
        </w:tc>
        <w:tc>
          <w:tcPr>
            <w:tcW w:w="141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left"/>
              <w:rPr>
                <w:sz w:val="28"/>
                <w:szCs w:val="28"/>
              </w:rPr>
            </w:pPr>
            <w:r>
              <w:rPr>
                <w:rFonts w:cs="" w:ascii="Times New Roman" w:hAnsi="Times New Roman"/>
                <w:b/>
                <w:kern w:val="0"/>
                <w:sz w:val="28"/>
                <w:szCs w:val="28"/>
                <w:lang w:val="uk-UA" w:eastAsia="en-US" w:bidi="ar-SA"/>
              </w:rPr>
              <w:t>1.Наявність відкритої, прозорої і зрозумілої для здобувачів освіти системи оцінювання їх навчальних досягнень.</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Створити папки «Критерії оцінювання навчальних досягнень учнів»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15.01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Заступники з НВР, учителі-предметники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left"/>
              <w:rPr>
                <w:sz w:val="28"/>
                <w:szCs w:val="28"/>
              </w:rPr>
            </w:pPr>
            <w:r>
              <w:rPr>
                <w:rFonts w:cs="" w:ascii="Times New Roman" w:hAnsi="Times New Roman"/>
                <w:b/>
                <w:kern w:val="0"/>
                <w:sz w:val="28"/>
                <w:szCs w:val="28"/>
                <w:lang w:val="uk-UA" w:eastAsia="en-US" w:bidi="ar-SA"/>
              </w:rPr>
              <w:t>2.Застосування внутрішньої системи оцінювання роботи закладу .</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Розробити план індивідуальної роботи з учнями, які показали низький рівень успішності .</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 потреби</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Учителі-предметники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Фронтальний моніторинг. (згідно наказу).</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Комісія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left"/>
              <w:rPr>
                <w:sz w:val="28"/>
                <w:szCs w:val="28"/>
              </w:rPr>
            </w:pPr>
            <w:r>
              <w:rPr>
                <w:rFonts w:cs="" w:ascii="Times New Roman" w:hAnsi="Times New Roman"/>
                <w:b/>
                <w:kern w:val="0"/>
                <w:sz w:val="28"/>
                <w:szCs w:val="28"/>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Затвердження графіку проведення тематичного оцінювання навчальних досягнень учнів, контрольних, лабораторних, практичних робіт</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30.01.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Times New Roman" w:ascii="Times New Roman" w:hAnsi="Times New Roman"/>
                <w:b/>
                <w:color w:themeColor="accent3" w:themeShade="bf" w:val="76923C"/>
                <w:kern w:val="0"/>
                <w:sz w:val="28"/>
                <w:szCs w:val="28"/>
                <w:lang w:val="uk-UA" w:eastAsia="en-US" w:bidi="ar-SA"/>
              </w:rPr>
              <w:t>ІІІ. ДІЯЛЬНІСТЬ ПЕДАГОГІЧНИХ ПРАЦІВНИКІВ</w:t>
            </w:r>
          </w:p>
        </w:tc>
        <w:tc>
          <w:tcPr>
            <w:tcW w:w="141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Розробити календарно-тематичне планування на ІІ семестр</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09.01.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Вчителі-предметники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Провести аналіз реалізації календарно-тематичних планів</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14.01.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Голови МО</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Продовжити роботу з виявлення обдарованих дітей, які навчаються в закладі</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предметники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2.Постійне підвищення професійного рівня й педагогічної майстерності педагогічних працівників.</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bCs/>
                <w:kern w:val="0"/>
                <w:sz w:val="28"/>
                <w:szCs w:val="28"/>
                <w:lang w:val="uk-UA" w:eastAsia="en-US" w:bidi="ar-SA"/>
              </w:rPr>
              <w:t>Стимулювати роботу вчителів з  участі в семінарах, конференціях, тощо</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bCs/>
                <w:kern w:val="0"/>
                <w:sz w:val="28"/>
                <w:szCs w:val="28"/>
                <w:lang w:val="uk-UA" w:eastAsia="en-US" w:bidi="ar-SA"/>
              </w:rPr>
              <w:t>Провести  виставку педагогічних ідей та технологій вчителів за І семестр  з досвіду роботи  в умовах воєнного стану</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26.01.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3.Співпраця зі здобувачами освіти, їх батьками, працівниками закладу.</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Засідання батьківського комітету</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 тиждень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4.Організація педагогічної діяльності та навчання здобувачів освіти на засадах академічної доброчесності.</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kern w:val="0"/>
                <w:sz w:val="28"/>
                <w:szCs w:val="28"/>
                <w:lang w:val="uk-UA" w:eastAsia="en-US" w:bidi="ar-SA"/>
              </w:rPr>
              <w:t>Розглянути на засіданнях шкільних методичних об</w:t>
            </w:r>
            <w:r>
              <w:rPr>
                <w:rFonts w:cs="" w:ascii="Times New Roman" w:hAnsi="Times New Roman"/>
                <w:kern w:val="0"/>
                <w:sz w:val="28"/>
                <w:szCs w:val="28"/>
                <w:lang w:val="ru-RU" w:eastAsia="en-US" w:bidi="ar-SA"/>
              </w:rPr>
              <w:t>’</w:t>
            </w:r>
            <w:r>
              <w:rPr>
                <w:rFonts w:cs="" w:ascii="Times New Roman" w:hAnsi="Times New Roman"/>
                <w:kern w:val="0"/>
                <w:sz w:val="28"/>
                <w:szCs w:val="28"/>
                <w:lang w:val="uk-UA" w:eastAsia="en-US" w:bidi="ar-SA"/>
              </w:rPr>
              <w:t>єднань питання дотримання академічної доброчесності під час позакласної роботи</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02-15.01</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Голови ШМО, члени ШМО</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Times New Roman" w:ascii="Times New Roman" w:hAnsi="Times New Roman"/>
                <w:b/>
                <w:color w:themeColor="accent2" w:themeShade="bf" w:val="943634"/>
                <w:kern w:val="0"/>
                <w:sz w:val="28"/>
                <w:szCs w:val="28"/>
                <w:lang w:val="uk-UA" w:eastAsia="en-US" w:bidi="ar-SA"/>
              </w:rPr>
              <w:t>І</w:t>
            </w:r>
            <w:r>
              <w:rPr>
                <w:rFonts w:cs="Times New Roman" w:ascii="Times New Roman" w:hAnsi="Times New Roman"/>
                <w:b/>
                <w:color w:themeColor="accent2" w:themeShade="bf" w:val="943634"/>
                <w:kern w:val="0"/>
                <w:sz w:val="28"/>
                <w:szCs w:val="28"/>
                <w:lang w:val="en-US" w:eastAsia="en-US" w:bidi="ar-SA"/>
              </w:rPr>
              <w:t>V</w:t>
            </w:r>
            <w:r>
              <w:rPr>
                <w:rFonts w:cs="Times New Roman" w:ascii="Times New Roman" w:hAnsi="Times New Roman"/>
                <w:b/>
                <w:color w:themeColor="accent2" w:themeShade="bf" w:val="943634"/>
                <w:kern w:val="0"/>
                <w:sz w:val="28"/>
                <w:szCs w:val="28"/>
                <w:lang w:val="uk-UA" w:eastAsia="en-US" w:bidi="ar-SA"/>
              </w:rPr>
              <w:t>. УПРАВЛІНСЬКІ ПРОЦЕСИ</w:t>
            </w:r>
          </w:p>
        </w:tc>
        <w:tc>
          <w:tcPr>
            <w:tcW w:w="141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Нарада при директорові « Формування комунікативної , читацької  та інших ключових компетентностей  на уроках української мови»</w:t>
            </w:r>
          </w:p>
          <w:p>
            <w:pPr>
              <w:pStyle w:val="Normal"/>
              <w:widowControl/>
              <w:suppressAutoHyphens w:val="true"/>
              <w:spacing w:lineRule="auto" w:line="240" w:before="0" w:after="0"/>
              <w:ind w:left="-74"/>
              <w:jc w:val="left"/>
              <w:rPr>
                <w:rFonts w:ascii="Times New Roman" w:hAnsi="Times New Roman"/>
                <w:bCs/>
                <w:sz w:val="28"/>
                <w:szCs w:val="28"/>
                <w:lang w:val="ru-RU"/>
              </w:rPr>
            </w:pPr>
            <w:r>
              <w:rPr>
                <w:rFonts w:ascii="Times New Roman" w:hAnsi="Times New Roman"/>
                <w:bCs/>
                <w:sz w:val="28"/>
                <w:szCs w:val="28"/>
                <w:lang w:val="ru-RU"/>
              </w:rPr>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2.Формування відносин довіри, прозорості, дотримання етичних норм.</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bCs/>
                <w:kern w:val="0"/>
                <w:sz w:val="28"/>
                <w:szCs w:val="28"/>
                <w:lang w:val="uk-UA" w:eastAsia="en-US" w:bidi="ar-SA"/>
              </w:rPr>
              <w:t>Круглий стіл « Комунікативні бар’єри: що нам заважає розуміти одне одного?»</w:t>
            </w:r>
          </w:p>
          <w:p>
            <w:pPr>
              <w:pStyle w:val="Normal"/>
              <w:widowControl/>
              <w:suppressAutoHyphens w:val="true"/>
              <w:spacing w:lineRule="auto" w:line="240" w:before="0" w:after="0"/>
              <w:ind w:left="-74"/>
              <w:jc w:val="left"/>
              <w:rPr>
                <w:sz w:val="28"/>
                <w:szCs w:val="28"/>
              </w:rPr>
            </w:pPr>
            <w:r>
              <w:rPr>
                <w:rFonts w:cs="" w:ascii="Times New Roman" w:hAnsi="Times New Roman"/>
                <w:bCs/>
                <w:kern w:val="0"/>
                <w:sz w:val="28"/>
                <w:szCs w:val="28"/>
                <w:lang w:val="uk-UA" w:eastAsia="en-US" w:bidi="ar-SA"/>
              </w:rPr>
              <w:t>Тренінг для педагогів « Моя міцна опора: як знайти сили у складні моменти»</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tcPr>
          <w:p>
            <w:pPr>
              <w:pStyle w:val="Normal"/>
              <w:widowControl/>
              <w:suppressAutoHyphens w:val="true"/>
              <w:spacing w:lineRule="auto" w:line="240" w:before="0" w:after="0"/>
              <w:ind w:left="-74"/>
              <w:jc w:val="left"/>
              <w:rPr>
                <w:sz w:val="28"/>
                <w:szCs w:val="28"/>
              </w:rPr>
            </w:pPr>
            <w:r>
              <w:rPr>
                <w:rFonts w:cs="" w:ascii="Times New Roman" w:hAnsi="Times New Roman"/>
                <w:bCs/>
                <w:kern w:val="0"/>
                <w:sz w:val="28"/>
                <w:szCs w:val="28"/>
                <w:lang w:val="uk-UA" w:eastAsia="en-US" w:bidi="ar-SA"/>
              </w:rPr>
              <w:t>Засідання школи наставництва</w:t>
            </w:r>
          </w:p>
        </w:tc>
        <w:tc>
          <w:tcPr>
            <w:tcW w:w="141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5"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Вчителі-предметники</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left"/>
              <w:rPr>
                <w:sz w:val="28"/>
                <w:szCs w:val="28"/>
              </w:rPr>
            </w:pPr>
            <w:r>
              <w:rPr>
                <w:rFonts w:cs="Times New Roman" w:ascii="Times New Roman" w:hAnsi="Times New Roman"/>
                <w:b/>
                <w:kern w:val="0"/>
                <w:sz w:val="28"/>
                <w:szCs w:val="28"/>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562" w:hRule="atLeast"/>
        </w:trPr>
        <w:tc>
          <w:tcPr>
            <w:tcW w:w="10390"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Видати накази: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стан психолого-педагогічного забезпечення процесу адаптації учнів 5-х  класів НУШ  до навчання у закладі ІІ ступеня</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підсумки проведення контролю за адаптаційним періодом учнів 1-их та 5-х класів НУШ класів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Про результати перевірки </w:t>
            </w:r>
            <w:r>
              <w:rPr>
                <w:rFonts w:cs="Times New Roman" w:ascii="Times New Roman" w:hAnsi="Times New Roman"/>
                <w:kern w:val="0"/>
                <w:sz w:val="28"/>
                <w:szCs w:val="28"/>
                <w:lang w:val="ru-RU" w:eastAsia="en-US" w:bidi="ar-SA"/>
              </w:rPr>
              <w:t xml:space="preserve"> стану ведення </w:t>
            </w:r>
            <w:r>
              <w:rPr>
                <w:rFonts w:cs="Times New Roman" w:ascii="Times New Roman" w:hAnsi="Times New Roman"/>
                <w:kern w:val="0"/>
                <w:sz w:val="28"/>
                <w:szCs w:val="28"/>
                <w:lang w:val="uk-UA" w:eastAsia="en-US" w:bidi="ar-SA"/>
              </w:rPr>
              <w:t>класних журналів 1-11 класів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вивчення стану навчання, виховання та рівня навчальних досягнень з предметів вчителів , які атестуються у 2025-2026 н.р.</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16"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5"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Директор ліцею, секретар</w:t>
            </w:r>
          </w:p>
          <w:p>
            <w:pPr>
              <w:pStyle w:val="Normal"/>
              <w:widowControl/>
              <w:suppressAutoHyphens w:val="true"/>
              <w:spacing w:lineRule="auto" w:line="240" w:before="0" w:after="0"/>
              <w:jc w:val="left"/>
              <w:rPr>
                <w:rFonts w:ascii="Times New Roman" w:hAnsi="Times New Roman" w:cs="Times New Roman"/>
                <w:bCs/>
                <w:color w:val="FF0000"/>
                <w:sz w:val="28"/>
                <w:szCs w:val="28"/>
              </w:rPr>
            </w:pPr>
            <w:r>
              <w:rPr>
                <w:rFonts w:cs="Times New Roman" w:ascii="Times New Roman" w:hAnsi="Times New Roman"/>
                <w:bCs/>
                <w:color w:val="FF0000"/>
                <w:sz w:val="28"/>
                <w:szCs w:val="28"/>
              </w:rPr>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5.Реалізація політики академічної доброчесності.</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390" w:type="dxa"/>
            <w:tcBorders/>
            <w:shd w:color="auto" w:fill="FFFFFF" w:themeFill="background1" w:val="clear"/>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МО класних керівників « Виховуємо академічну доброчесність у закладі»</w:t>
            </w:r>
          </w:p>
        </w:tc>
        <w:tc>
          <w:tcPr>
            <w:tcW w:w="1416" w:type="dxa"/>
            <w:tcBorders/>
            <w:shd w:color="auto" w:fill="FFFFFF" w:themeFill="background1" w:val="clear"/>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5" w:type="dxa"/>
            <w:tcBorders/>
            <w:shd w:color="auto" w:fill="FFFFFF" w:themeFill="background1" w:val="clear"/>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Педколектив</w:t>
            </w:r>
          </w:p>
        </w:tc>
        <w:tc>
          <w:tcPr>
            <w:tcW w:w="1207"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bl>
    <w:p>
      <w:pPr>
        <w:pStyle w:val="Normal"/>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spacing w:lineRule="auto" w:line="240" w:before="0" w:after="0"/>
        <w:jc w:val="left"/>
        <w:rPr>
          <w:sz w:val="28"/>
          <w:szCs w:val="28"/>
        </w:rPr>
      </w:pPr>
      <w:r>
        <w:rPr>
          <w:rFonts w:cs="Times New Roman" w:ascii="Times New Roman" w:hAnsi="Times New Roman"/>
          <w:b/>
          <w:color w:themeColor="text2" w:themeShade="bf" w:val="17365D"/>
          <w:sz w:val="28"/>
          <w:szCs w:val="28"/>
          <w:lang w:val="ru-RU"/>
        </w:rPr>
        <w:t>ЛЮТИЙ</w:t>
      </w:r>
    </w:p>
    <w:p>
      <w:pPr>
        <w:pStyle w:val="Normal"/>
        <w:spacing w:lineRule="auto" w:line="240" w:before="0" w:after="0"/>
        <w:jc w:val="left"/>
        <w:rPr>
          <w:sz w:val="28"/>
          <w:szCs w:val="28"/>
        </w:rPr>
      </w:pPr>
      <w:r>
        <w:rPr>
          <w:rFonts w:cs="Times New Roman" w:ascii="Times New Roman" w:hAnsi="Times New Roman"/>
          <w:b/>
          <w:color w:val="FF0000"/>
          <w:sz w:val="28"/>
          <w:szCs w:val="28"/>
        </w:rPr>
        <w:t>І. ОСВІТНЄ СЕРЕДОВИЩЕ</w:t>
      </w:r>
    </w:p>
    <w:tbl>
      <w:tblPr>
        <w:tblStyle w:val="af2"/>
        <w:tblW w:w="151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43"/>
        <w:gridCol w:w="1529"/>
        <w:gridCol w:w="2112"/>
        <w:gridCol w:w="1343"/>
      </w:tblGrid>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3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c>
          <w:tcPr>
            <w:tcW w:w="10143" w:type="dxa"/>
            <w:tcBorders/>
            <w:shd w:color="auto" w:fill="FABF8F" w:themeFill="accent6" w:themeFillTint="99"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1.Забезпечення комфортних і безпечних умов навчання та праці</w:t>
            </w:r>
          </w:p>
        </w:tc>
        <w:tc>
          <w:tcPr>
            <w:tcW w:w="1529"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343"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та аналіз  відвідування учнями занять, попередження пропусків</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довідок на харчування учнів пільгових категорій</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роз’яснювальну роботу  з батьками здобувачів освіти щодо їх відповідальності за відвідуванням учнями занять</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ГД</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02-06.02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Провести бесіди «Пасажир в автомобілі»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09-13.02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санітарно-просвітницьку роботу з учнями, батьками, працівниками школи щодо профілактики дифтерії</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Сестра медична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обстеження здобувачів освіти  на наявність педикульозу інших захворювань</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Дослідження професійних нахилів та інтересів учнів 9, 11 класів</w:t>
            </w:r>
          </w:p>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Заняття з елементами тренінгу «Пізнай себе: здібності, інтереси та цінності»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Корекційно-розвивальна робота з дітьми з низькою здатністю до адаптації</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Робота з батьками ( консультація) дітей, що стоять на обліку, мають сімейні труднощі у вихованні</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Консультування батьків з питань вікової психології</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Психологічна служба,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Заняття з елементами тренінгу для учнів 11 класів «Стресостійкість – моя внутрішня сила» ( підготовка до НМТ)</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23.-27.02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Психологічна служба,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просвіта учнів 9-11кл «Лінія часу – мій шлях до професії»</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09-13.02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Психологічна служба,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FABF8F" w:themeFill="accent6" w:themeFillTint="99" w:val="clear"/>
          </w:tcPr>
          <w:p>
            <w:pPr>
              <w:pStyle w:val="Normal"/>
              <w:widowControl/>
              <w:numPr>
                <w:ilvl w:val="0"/>
                <w:numId w:val="2"/>
              </w:numPr>
              <w:suppressAutoHyphens w:val="true"/>
              <w:spacing w:lineRule="auto" w:line="240" w:before="0" w:after="0"/>
              <w:ind w:hanging="1009" w:left="-7"/>
              <w:jc w:val="left"/>
              <w:rPr>
                <w:sz w:val="28"/>
                <w:szCs w:val="28"/>
              </w:rPr>
            </w:pPr>
            <w:r>
              <w:rPr>
                <w:rFonts w:cs=""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529"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numPr>
                <w:ilvl w:val="0"/>
                <w:numId w:val="2"/>
              </w:numPr>
              <w:suppressAutoHyphens w:val="true"/>
              <w:spacing w:lineRule="auto" w:line="240" w:before="0" w:after="0"/>
              <w:ind w:hanging="1009" w:left="-7"/>
              <w:jc w:val="left"/>
              <w:rPr>
                <w:sz w:val="28"/>
                <w:szCs w:val="28"/>
              </w:rPr>
            </w:pPr>
            <w:r>
              <w:rPr>
                <w:rFonts w:cs="" w:ascii="Times New Roman" w:hAnsi="Times New Roman"/>
                <w:kern w:val="0"/>
                <w:sz w:val="28"/>
                <w:szCs w:val="28"/>
                <w:lang w:val="uk-UA" w:eastAsia="en-US" w:bidi="ar-SA"/>
              </w:rPr>
              <w:t>Залучати педагогічних працівників закладу до підвищення кваліфікації з питань профілактики булінгу (цькування) у школі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педагог,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numPr>
                <w:ilvl w:val="0"/>
                <w:numId w:val="2"/>
              </w:numPr>
              <w:suppressAutoHyphens w:val="true"/>
              <w:spacing w:lineRule="auto" w:line="240" w:before="0" w:after="0"/>
              <w:ind w:hanging="1009" w:left="-7"/>
              <w:jc w:val="left"/>
              <w:rPr>
                <w:sz w:val="28"/>
                <w:szCs w:val="28"/>
              </w:rPr>
            </w:pPr>
            <w:r>
              <w:rPr>
                <w:rFonts w:cs="Times New Roman" w:ascii="Times New Roman" w:hAnsi="Times New Roman"/>
                <w:kern w:val="0"/>
                <w:sz w:val="28"/>
                <w:szCs w:val="28"/>
                <w:lang w:val="uk-UA" w:eastAsia="en-US" w:bidi="ar-SA"/>
              </w:rPr>
              <w:t>Круглий стіл для батьків «Ні – насильству! Так – повазі й безпеці»</w:t>
            </w:r>
          </w:p>
          <w:p>
            <w:pPr>
              <w:pStyle w:val="Normal"/>
              <w:widowControl/>
              <w:numPr>
                <w:ilvl w:val="0"/>
                <w:numId w:val="2"/>
              </w:numPr>
              <w:suppressAutoHyphens w:val="true"/>
              <w:spacing w:lineRule="auto" w:line="240" w:before="0" w:after="0"/>
              <w:ind w:hanging="1009" w:left="-7"/>
              <w:jc w:val="left"/>
              <w:rPr>
                <w:sz w:val="28"/>
                <w:szCs w:val="28"/>
              </w:rPr>
            </w:pPr>
            <w:r>
              <w:rPr>
                <w:rFonts w:cs="Times New Roman" w:ascii="Times New Roman" w:hAnsi="Times New Roman"/>
                <w:kern w:val="0"/>
                <w:sz w:val="28"/>
                <w:szCs w:val="28"/>
                <w:lang w:val="uk-UA" w:eastAsia="en-US" w:bidi="ar-SA"/>
              </w:rPr>
              <w:t>Перегляд відео « Скажи «ні» насильству»</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25.02.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Соціальний психолог, 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FABF8F" w:themeFill="accent6" w:themeFillTint="99"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529"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аналіз психофізичного розвитку учнів з ООП, соціальних умов розвитку</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себе</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Дня безпечного Інтернету</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09-13.02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інформатики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культури і мистецтва</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Міжнародного дня рідної мови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155- річчя з дня народження Лесі Українки</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16-20.02</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20.02</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25.02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початкової школи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 української мови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Педагог-організатор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Лінійка  - реквієм  «Небесна сотня у наших серцях» до Дня вшанування подвигів учасників Революції гідності й увічнення пам’яті Героїв Небесної Сотні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Акція «Ангели пам’яті»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 педагог організатор, класні керівники, учнівське самоврядування</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праці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Книжкова майстерня до Дня рідної мови</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20-23.02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Завідувачка бібліотекою</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b/>
                <w:kern w:val="0"/>
                <w:sz w:val="28"/>
                <w:szCs w:val="28"/>
                <w:lang w:val="uk-UA" w:eastAsia="en-US" w:bidi="ar-SA"/>
              </w:rPr>
              <w:t>ІІ. СИСТЕМА ОЦІНЮВАННЯ ЗДОБУВАЧІВ ОСВІТИ</w:t>
            </w:r>
          </w:p>
        </w:tc>
        <w:tc>
          <w:tcPr>
            <w:tcW w:w="1529"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C6D9F1" w:themeFill="text2" w:themeFillTint="33"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відкритої, прозорої і зрозумілої для здобувачів освіти системи оцінювання їх навчальних досягнень.</w:t>
            </w:r>
          </w:p>
        </w:tc>
        <w:tc>
          <w:tcPr>
            <w:tcW w:w="1529"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опитування та анкетування здобувачів освіти про об</w:t>
            </w:r>
            <w:r>
              <w:rPr>
                <w:rFonts w:cs="Times New Roman" w:ascii="Times New Roman" w:hAnsi="Times New Roman"/>
                <w:kern w:val="0"/>
                <w:sz w:val="28"/>
                <w:szCs w:val="28"/>
                <w:lang w:val="ru-RU" w:eastAsia="en-US" w:bidi="ar-SA"/>
              </w:rPr>
              <w:t>’</w:t>
            </w:r>
            <w:r>
              <w:rPr>
                <w:rFonts w:cs="Times New Roman" w:ascii="Times New Roman" w:hAnsi="Times New Roman"/>
                <w:kern w:val="0"/>
                <w:sz w:val="28"/>
                <w:szCs w:val="28"/>
                <w:lang w:val="uk-UA" w:eastAsia="en-US" w:bidi="ar-SA"/>
              </w:rPr>
              <w:t>єктивність оцінювання у закладі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02-06.02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Панельна дискусія «  Нові підходи до визначення особливих освітніх потреб та рівнів підтримки для учнів з ООП»</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 педколектив</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C6D9F1" w:themeFill="text2" w:themeFillTint="33"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2.Застосування внутрішньої системи оцінювання роботи закладу.</w:t>
            </w:r>
          </w:p>
        </w:tc>
        <w:tc>
          <w:tcPr>
            <w:tcW w:w="1529"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психологічні тренінги з питань мотивації до навчання</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Вивчення особистісних рис здобувача освіти  та відповідальності до навчання .</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Фронтальний моніторинг.</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До 27.02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C6D9F1" w:themeFill="text2" w:themeFillTint="33"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529"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Взаємооцінювання однолітків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Тренінгове заняття «Що робити, коли не вірю в себе?» для учнів 8 -10 класів</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3" w:themeShade="bf" w:val="76923C"/>
                <w:kern w:val="0"/>
                <w:sz w:val="28"/>
                <w:szCs w:val="28"/>
                <w:lang w:val="uk-UA" w:eastAsia="en-US" w:bidi="ar-SA"/>
              </w:rPr>
              <w:t>ІІІ. ДІЯЛЬНІСТЬ ПЕДАГОГІЧНИХ ПРАЦІВНИКІВ</w:t>
            </w:r>
          </w:p>
        </w:tc>
        <w:tc>
          <w:tcPr>
            <w:tcW w:w="1529"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529"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Семінар-практикум « Педагогічний досвід»</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Вчителі-предметники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Предметний тиждень ( згідно наказу)</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2.Постійне підвищення професійного рівня й педагогічної майстерності педагогічних працівників.</w:t>
            </w:r>
          </w:p>
        </w:tc>
        <w:tc>
          <w:tcPr>
            <w:tcW w:w="1529"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color w:val="0B0706"/>
                <w:kern w:val="0"/>
                <w:sz w:val="28"/>
                <w:szCs w:val="28"/>
                <w:shd w:fill="FFFFFF" w:val="clear"/>
                <w:lang w:val="uk-UA" w:eastAsia="en-US" w:bidi="ar-SA"/>
              </w:rPr>
              <w:t>Вивчення та аналіз систе</w:t>
              <w:softHyphen/>
              <w:t>ми роботи вчителів, які атестуються</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Члени атестаційної комісії</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color w:val="0B0706"/>
                <w:kern w:val="0"/>
                <w:sz w:val="28"/>
                <w:szCs w:val="28"/>
                <w:shd w:fill="FFFFFF" w:val="clear"/>
                <w:lang w:val="uk-UA" w:eastAsia="en-US" w:bidi="ar-SA"/>
              </w:rPr>
              <w:t>Засідання методичної ради  « Впровадження в практику передового досвіду роботи  педагогів регіону, України, які застосовують особистісно- орієнтовані підходи в освітньому процесі»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Методична рада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3.Співпраця зі здобувачами освіти, їх батьками, працівниками закладу.</w:t>
            </w:r>
          </w:p>
        </w:tc>
        <w:tc>
          <w:tcPr>
            <w:tcW w:w="1529"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Розміщення матеріалів для батьків, учнів на сайті ліцею  у групі ФБ</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вчителі</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педагогічної діяльності та навчання здобувачів освіти на засадах академічної доброчесності.</w:t>
            </w:r>
          </w:p>
        </w:tc>
        <w:tc>
          <w:tcPr>
            <w:tcW w:w="1529"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Панельна дискусія  «Робота з дітьми, що мають особливі освітні потреби»</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19.02.</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НВР,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 команда супроводу</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2" w:themeShade="bf" w:val="943634"/>
                <w:kern w:val="0"/>
                <w:sz w:val="28"/>
                <w:szCs w:val="28"/>
                <w:lang w:val="uk-UA" w:eastAsia="en-US" w:bidi="ar-SA"/>
              </w:rPr>
              <w:t>І</w:t>
            </w:r>
            <w:r>
              <w:rPr>
                <w:rFonts w:cs="Times New Roman" w:ascii="Times New Roman" w:hAnsi="Times New Roman"/>
                <w:b/>
                <w:color w:themeColor="accent2" w:themeShade="bf" w:val="943634"/>
                <w:kern w:val="0"/>
                <w:sz w:val="28"/>
                <w:szCs w:val="28"/>
                <w:lang w:val="en-US" w:eastAsia="en-US" w:bidi="ar-SA"/>
              </w:rPr>
              <w:t>V</w:t>
            </w:r>
            <w:r>
              <w:rPr>
                <w:rFonts w:cs="Times New Roman" w:ascii="Times New Roman" w:hAnsi="Times New Roman"/>
                <w:b/>
                <w:color w:themeColor="accent2" w:themeShade="bf" w:val="943634"/>
                <w:kern w:val="0"/>
                <w:sz w:val="28"/>
                <w:szCs w:val="28"/>
                <w:lang w:val="uk-UA" w:eastAsia="en-US" w:bidi="ar-SA"/>
              </w:rPr>
              <w:t>. УПРАВЛІНСЬКІ ПРОЦЕСИ</w:t>
            </w:r>
          </w:p>
        </w:tc>
        <w:tc>
          <w:tcPr>
            <w:tcW w:w="1529"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529"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Нарада при директору « Розвиток творчих здібностей на уроках мистецтва»</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 заступники з НВР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2.Формування відносин довіри, прозорості, дотримання етичних норм.</w:t>
            </w:r>
          </w:p>
        </w:tc>
        <w:tc>
          <w:tcPr>
            <w:tcW w:w="1529"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Педагогічний лекторій «Комунікативні навички як засіб ефективної взаємодіі»</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529"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Обмін думками «Кадрова політика як складова управління персоналом» (за підсумками участі педпрацівників у вебінарах)</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Адміністрація</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rHeight w:val="201" w:hRule="atLeast"/>
        </w:trPr>
        <w:tc>
          <w:tcPr>
            <w:tcW w:w="10143"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29"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Видати наказ:</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результати вивчення системи роботи вчителів</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Директор ліцею</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5.Реалізація політики академічної доброчесності.</w:t>
            </w:r>
          </w:p>
        </w:tc>
        <w:tc>
          <w:tcPr>
            <w:tcW w:w="1529"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Тренінг «Роль доброчесності у формуванні репутації»</w:t>
            </w:r>
          </w:p>
        </w:tc>
        <w:tc>
          <w:tcPr>
            <w:tcW w:w="1529"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bl>
    <w:p>
      <w:pPr>
        <w:pStyle w:val="Normal"/>
        <w:spacing w:lineRule="auto" w:line="240" w:before="0" w:after="0"/>
        <w:jc w:val="left"/>
        <w:rPr>
          <w:sz w:val="28"/>
          <w:szCs w:val="28"/>
        </w:rPr>
      </w:pPr>
      <w:r>
        <w:rPr>
          <w:rFonts w:eastAsia="Times New Roman" w:cs="Times New Roman" w:ascii="Times New Roman" w:hAnsi="Times New Roman"/>
          <w:b/>
          <w:color w:val="76923C"/>
          <w:sz w:val="28"/>
          <w:szCs w:val="28"/>
        </w:rPr>
        <w:t>БЕРЕЗЕНЬ</w:t>
      </w:r>
    </w:p>
    <w:p>
      <w:pPr>
        <w:pStyle w:val="Normal"/>
        <w:spacing w:lineRule="auto" w:line="240" w:before="0" w:after="0"/>
        <w:jc w:val="left"/>
        <w:rPr>
          <w:sz w:val="28"/>
          <w:szCs w:val="28"/>
        </w:rPr>
      </w:pPr>
      <w:r>
        <w:rPr>
          <w:rFonts w:eastAsia="Times New Roman" w:cs="Times New Roman" w:ascii="Times New Roman" w:hAnsi="Times New Roman"/>
          <w:b/>
          <w:color w:val="FF0000"/>
          <w:sz w:val="28"/>
          <w:szCs w:val="28"/>
        </w:rPr>
        <w:t>І. ОСВІТНЄ СЕРЕДОВИЩЕ</w:t>
      </w:r>
    </w:p>
    <w:tbl>
      <w:tblPr>
        <w:tblW w:w="15357"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143"/>
        <w:gridCol w:w="1532"/>
        <w:gridCol w:w="2164"/>
        <w:gridCol w:w="1517"/>
      </w:tblGrid>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Зміст</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Дата</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Відповідальні</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Примітка</w:t>
            </w:r>
          </w:p>
        </w:tc>
      </w:tr>
      <w:tr>
        <w:trPr/>
        <w:tc>
          <w:tcPr>
            <w:tcW w:w="1014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1.Забезпечення комфортних і безпечних умов навчання та праці</w:t>
            </w:r>
          </w:p>
        </w:tc>
        <w:tc>
          <w:tcPr>
            <w:tcW w:w="153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Контроль та аналіз  відвідування учнями занять, попередження пропусків</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щоденно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w:t>
            </w:r>
          </w:p>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Оновлення списків, довідок на харчування учнів пільгових категорій</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ГД</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Забезпечити проведення бесід щодо запобігання дитячому травматизму під час  весняних  канікул</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16-20.03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бесіди «Домедична допомога постраждалим від пожеж. Шкідливість і небезпечність куріння»</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09-13.03.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бесіди «Основні види ДТП. Поведінка при ДТП»</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03-06.03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санітарно-просвітницьку роботу з учнями, батьками, працівниками школи щодо профілактики гепатиту А</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auto"/>
                <w:sz w:val="28"/>
                <w:szCs w:val="28"/>
              </w:rPr>
              <w:t>Сестра медична</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обстеження школярів на наявність педикульозу інших захворювань</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404" w:hRule="atLeast"/>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Підготовка до проведення Дня цивільного захисту</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20.03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штаб ЦО</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2.Створення освітнього середовища, вільного від будь-яких форм насильства та дискримінації</w:t>
            </w:r>
          </w:p>
        </w:tc>
        <w:tc>
          <w:tcPr>
            <w:tcW w:w="153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Проходження безкоштовних  курсів на сайтах  EdEra, освітній  платформі  «PROMETHEUS» та  на сайтах Всеосвіта, На Урок, ATOMSNUB, Дія «Академія цифрового розвитку», «gios» та ін..</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sz w:val="28"/>
                <w:szCs w:val="28"/>
              </w:rPr>
            </w:pPr>
            <w:r>
              <w:rPr>
                <w:rFonts w:eastAsia="Times New Roman" w:cs="Times New Roman" w:ascii="Times New Roman" w:hAnsi="Times New Roman"/>
                <w:sz w:val="28"/>
                <w:szCs w:val="28"/>
              </w:rPr>
              <w:t>1-11 класів</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Тренінг «Як навчити дітей безпечної поведінки в Інтернеті»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09-13.03.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 інформатики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Батьківський всеобуч «Авторитет, особистий приклад і педагогічний такт батьків»</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Консультування батьків з питань вікової психології</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27.03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Психологічна служба</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Проводити індивідуальні бесіди з учнями, схильними до правопорушень</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Соціальний педагог,</w:t>
            </w:r>
          </w:p>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3.Формування інклюзивного, розвивального та мотивуючого до навчання освітнього простору</w:t>
            </w:r>
          </w:p>
        </w:tc>
        <w:tc>
          <w:tcPr>
            <w:tcW w:w="153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школи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Ціннісне ставлення до себе</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Заходи до Всесвітнього дня боротьби з туберкульозом</w:t>
            </w:r>
          </w:p>
          <w:p>
            <w:pPr>
              <w:pStyle w:val="Normal"/>
              <w:spacing w:lineRule="auto" w:line="240"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Формувати навички користування правилами безпечної поведінки в Інтернеті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16-20.03</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І тиждень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w:t>
            </w:r>
          </w:p>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фізичної культури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1190" w:hRule="atLeast"/>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Ціннісне ставлення особистості до суспільства і держави</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Заходи,  присвячені  пам’яті Т.Г. Шевченка «Ти син України, ти дух її вічно живий».</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Проведення Шевченківського тижня</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Заходи до Дня українського добровольця</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09-13.03</w:t>
            </w:r>
          </w:p>
          <w:p>
            <w:pPr>
              <w:pStyle w:val="Normal"/>
              <w:spacing w:lineRule="auto" w:line="240" w:before="0" w:after="0"/>
              <w:jc w:val="left"/>
              <w:rPr>
                <w:sz w:val="28"/>
                <w:szCs w:val="28"/>
              </w:rPr>
            </w:pPr>
            <w:r>
              <w:rPr>
                <w:rFonts w:eastAsia="Times New Roman" w:cs="Times New Roman" w:ascii="Times New Roman" w:hAnsi="Times New Roman"/>
                <w:sz w:val="28"/>
                <w:szCs w:val="28"/>
              </w:rPr>
              <w:t>16.03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Учнівське самоврядування,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учителі української мови та літератури</w:t>
            </w:r>
          </w:p>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1200" w:hRule="atLeast"/>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Ціннісне ставлення до культури і мистецтва</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Конкурс на кращого декламатора віршів Т. Г. Шевченка</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Конкурс малюнків « Дощ і веселка»</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Заходи до Всесвітнього дня поезії</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p>
            <w:pPr>
              <w:pStyle w:val="Normal"/>
              <w:spacing w:lineRule="auto" w:line="240" w:before="0" w:after="0"/>
              <w:jc w:val="left"/>
              <w:rPr>
                <w:sz w:val="28"/>
                <w:szCs w:val="28"/>
              </w:rPr>
            </w:pPr>
            <w:r>
              <w:rPr>
                <w:rFonts w:eastAsia="Times New Roman" w:cs="Times New Roman" w:ascii="Times New Roman" w:hAnsi="Times New Roman"/>
                <w:sz w:val="28"/>
                <w:szCs w:val="28"/>
              </w:rPr>
              <w:t>09.-13.03</w:t>
            </w:r>
          </w:p>
          <w:p>
            <w:pPr>
              <w:pStyle w:val="Normal"/>
              <w:spacing w:lineRule="auto" w:line="240" w:before="0" w:after="0"/>
              <w:jc w:val="left"/>
              <w:rPr>
                <w:sz w:val="28"/>
                <w:szCs w:val="28"/>
              </w:rPr>
            </w:pPr>
            <w:r>
              <w:rPr>
                <w:rFonts w:eastAsia="Times New Roman" w:cs="Times New Roman" w:ascii="Times New Roman" w:hAnsi="Times New Roman"/>
                <w:sz w:val="28"/>
                <w:szCs w:val="28"/>
              </w:rPr>
              <w:t>ІІ тиждень місяця</w:t>
            </w:r>
          </w:p>
          <w:p>
            <w:pPr>
              <w:pStyle w:val="Normal"/>
              <w:spacing w:lineRule="auto" w:line="240" w:before="0" w:after="0"/>
              <w:jc w:val="left"/>
              <w:rPr>
                <w:sz w:val="28"/>
                <w:szCs w:val="28"/>
              </w:rPr>
            </w:pPr>
            <w:r>
              <w:rPr>
                <w:rFonts w:eastAsia="Times New Roman" w:cs="Times New Roman" w:ascii="Times New Roman" w:hAnsi="Times New Roman"/>
                <w:sz w:val="28"/>
                <w:szCs w:val="28"/>
              </w:rPr>
              <w:t>20.03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української мови, вчителі початкової школи</w:t>
            </w:r>
          </w:p>
          <w:p>
            <w:pPr>
              <w:pStyle w:val="Normal"/>
              <w:spacing w:lineRule="auto" w:line="240" w:before="0" w:after="0"/>
              <w:jc w:val="left"/>
              <w:rPr>
                <w:sz w:val="28"/>
                <w:szCs w:val="28"/>
              </w:rPr>
            </w:pPr>
            <w:r>
              <w:rPr>
                <w:rFonts w:eastAsia="Times New Roman" w:cs="Times New Roman" w:ascii="Times New Roman" w:hAnsi="Times New Roman"/>
                <w:sz w:val="28"/>
                <w:szCs w:val="28"/>
              </w:rPr>
              <w:t>Педагог -організатор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Ціннісне ставлення до природи</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Акція «Збережи первоцвіт»</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природничих дисциплін</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632423"/>
                <w:sz w:val="28"/>
                <w:szCs w:val="28"/>
              </w:rPr>
              <w:t>ІІ. СИСТЕМА ОЦІНЮВАННЯ ЗДОБУВАЧІВ ОСВІТИ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1.Наявність відкритої, прозорої і зрозумілої для здобувачів освіти системи оцінювання їх навчальних досягнень.</w:t>
            </w:r>
          </w:p>
        </w:tc>
        <w:tc>
          <w:tcPr>
            <w:tcW w:w="153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Зустрія з педагогами з теми компетентнісного підходу в системі оцінювання 5-8 х класів НУШ</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20.03.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b/>
                <w:color w:val="000000"/>
                <w:sz w:val="28"/>
                <w:szCs w:val="28"/>
              </w:rPr>
              <w:t>2.Застосування внутрішньої системи оцінювання роботи закладу.</w:t>
            </w:r>
          </w:p>
        </w:tc>
        <w:tc>
          <w:tcPr>
            <w:tcW w:w="153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Підбір матеріалів для реалізації запланованого самооцінювання закладу освіти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b/>
                <w:color w:val="000000"/>
                <w:sz w:val="28"/>
                <w:szCs w:val="28"/>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53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Узагальнити результативність роботи обдарованої учнівської молоді  за навчальний рік</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76923C"/>
                <w:sz w:val="28"/>
                <w:szCs w:val="28"/>
              </w:rPr>
              <w:t>ІІІ. ДІЯЛЬНІСТЬ ПЕДАГОГІЧНИХ ПРАЦІВНИКІВ</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53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Практичне заняття з педагогами  «Застосування ІКТ-онлайн  в освітньому процесі»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інформатики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Засідання  методичної ради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Протягом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Голова МР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Обмін досвідом «Формування ключових компетентностей шляхом створення і використання мультимедійних презентацій у початковій школі»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початкової школи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Предметний  тиждень ( згідно наказу)</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2.Постійне підвищення професійного рівня й педагогічної майстерності педагогічних працівників.</w:t>
            </w:r>
          </w:p>
        </w:tc>
        <w:tc>
          <w:tcPr>
            <w:tcW w:w="153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Участь  у конференціях, семінарах, курсах підвищення кваліфікації онлайн</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Заступники НВР, вчителі-предметники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Методична нарада «Інновації в педагогіці, психології»</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Психологічна служба, соціальний педагог</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3.Співпраця зі здобувачами освіти, їх батьками, працівниками закладу.</w:t>
            </w:r>
          </w:p>
        </w:tc>
        <w:tc>
          <w:tcPr>
            <w:tcW w:w="153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Провести методичну нараду  «Навчальні заняття, побудовані на особисто-орієнтованій взаємодії, можливість здійснити індивідуальний</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підхід, стимулювати пізнавальну активність дітей з особливими освітніми потребами»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соціальний педагог, психологічна служба.</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4.Організація педагогічної діяльності та навчання здобувачів освіти на засадах академічної доброчесності.</w:t>
            </w:r>
          </w:p>
        </w:tc>
        <w:tc>
          <w:tcPr>
            <w:tcW w:w="153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Практичне заняття з елементами тренінгу  «Самооцінювання та рефлексія»</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943734"/>
                <w:sz w:val="28"/>
                <w:szCs w:val="28"/>
              </w:rPr>
              <w:t>ІV. УПРАВЛІНСЬКІ ПРОЦЕСИ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1.Наявність стратегії розвитку та системи планування діяльності закладу, моніторинг виконання поставлених цілей і завдань.</w:t>
            </w:r>
          </w:p>
        </w:tc>
        <w:tc>
          <w:tcPr>
            <w:tcW w:w="153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70" w:hRule="atLeast"/>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Нарада при директорові « Метод проєктів як засіб розвитку природничих компетентностей молодших школярів»</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70" w:hRule="atLeast"/>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ind w:left="-74"/>
              <w:jc w:val="left"/>
              <w:rPr>
                <w:sz w:val="28"/>
                <w:szCs w:val="28"/>
              </w:rPr>
            </w:pPr>
            <w:r>
              <w:rPr>
                <w:rFonts w:eastAsia="Times New Roman" w:cs="Times New Roman" w:ascii="Times New Roman" w:hAnsi="Times New Roman"/>
                <w:sz w:val="28"/>
                <w:szCs w:val="28"/>
              </w:rPr>
              <w:t>Засідання педагогічної ради</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Стан викладання. рівень знань, умінь та навичок учнів з історії у 5-11 класах;</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 Роль  учнівського самоврядування ліцею у розвитку лідерських якостей здобувачів освіти»;</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 Узагальнення системи роботи учителів,які атестуються»</w:t>
            </w:r>
          </w:p>
          <w:p>
            <w:pPr>
              <w:pStyle w:val="Normal"/>
              <w:spacing w:lineRule="auto" w:line="240" w:before="0" w:after="0"/>
              <w:ind w:left="-74"/>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2.Формування відносин довіри, прозорості, дотримання етичних норм.</w:t>
            </w:r>
          </w:p>
        </w:tc>
        <w:tc>
          <w:tcPr>
            <w:tcW w:w="153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Батьківські збори «Партнерство та комунікація з батьками»</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3.Ефективність кадрової політики та забезпечення можливостей для професійного розвитку педагогічних працівників.</w:t>
            </w:r>
          </w:p>
        </w:tc>
        <w:tc>
          <w:tcPr>
            <w:tcW w:w="153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Моніторинг застосування педагогічними працівниками інструментів електронного журналу « Нові знання»</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23-27.03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ліцею</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3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Видати накази:</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результати перевірки класних журналів 1-11 класів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результати атестація педагогічних працівників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дотримання санітарно-гігієнічних норм під час організації освітнього процесу</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стан профілактичної роботи із запобігання правопорушенням серед неповнолітніх</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проведення Шевченківського тижня</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1" w:name="_heading=h.gjdgxs"/>
            <w:bookmarkStart w:id="2" w:name="_heading=h.gjdgxs"/>
            <w:bookmarkEnd w:id="2"/>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 секретар</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5.Реалізація політики академічної доброчесності.</w:t>
            </w:r>
          </w:p>
        </w:tc>
        <w:tc>
          <w:tcPr>
            <w:tcW w:w="153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1517"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14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Опитування педагогів,  адміністрації, батьків, учнівства щодо стану та перспектив партнерських взаємин і практик доброчесності у школі.</w:t>
            </w:r>
          </w:p>
        </w:tc>
        <w:tc>
          <w:tcPr>
            <w:tcW w:w="153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23-27.03.</w:t>
            </w:r>
          </w:p>
        </w:tc>
        <w:tc>
          <w:tcPr>
            <w:tcW w:w="2164"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вчителі інформатики</w:t>
            </w:r>
          </w:p>
        </w:tc>
        <w:tc>
          <w:tcPr>
            <w:tcW w:w="151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bl>
    <w:p>
      <w:pPr>
        <w:pStyle w:val="Normal"/>
        <w:spacing w:lineRule="auto" w:line="240" w:before="0" w:after="0"/>
        <w:jc w:val="left"/>
        <w:rPr>
          <w:sz w:val="28"/>
          <w:szCs w:val="28"/>
        </w:rPr>
      </w:pPr>
      <w:r>
        <w:rPr>
          <w:rFonts w:cs="Times New Roman" w:ascii="Times New Roman" w:hAnsi="Times New Roman"/>
          <w:b/>
          <w:color w:themeColor="accent3" w:themeShade="bf" w:val="76923C"/>
          <w:sz w:val="28"/>
          <w:szCs w:val="28"/>
          <w:lang w:val="ru-RU"/>
        </w:rPr>
        <w:t>КВІТЕНЬ</w:t>
      </w:r>
    </w:p>
    <w:p>
      <w:pPr>
        <w:pStyle w:val="Normal"/>
        <w:spacing w:lineRule="auto" w:line="240" w:before="0" w:after="0"/>
        <w:jc w:val="left"/>
        <w:rPr>
          <w:sz w:val="28"/>
          <w:szCs w:val="28"/>
        </w:rPr>
      </w:pPr>
      <w:r>
        <w:rPr>
          <w:rFonts w:cs="Times New Roman" w:ascii="Times New Roman" w:hAnsi="Times New Roman"/>
          <w:b/>
          <w:color w:val="FF0000"/>
          <w:sz w:val="28"/>
          <w:szCs w:val="28"/>
        </w:rPr>
        <w:t>І. ОСВІТНЄ СЕРЕДОВИЩЕ</w:t>
      </w:r>
    </w:p>
    <w:tbl>
      <w:tblPr>
        <w:tblStyle w:val="af2"/>
        <w:tblW w:w="151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6"/>
        <w:gridCol w:w="1476"/>
        <w:gridCol w:w="2112"/>
        <w:gridCol w:w="1343"/>
      </w:tblGrid>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Зміст</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Дата</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Відповідальні</w:t>
            </w:r>
          </w:p>
        </w:tc>
        <w:tc>
          <w:tcPr>
            <w:tcW w:w="134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Примітка</w:t>
            </w:r>
          </w:p>
        </w:tc>
      </w:tr>
      <w:tr>
        <w:trPr/>
        <w:tc>
          <w:tcPr>
            <w:tcW w:w="10196"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1.Забезпечення комфортних і безпечних умов навчання та праці</w:t>
            </w:r>
          </w:p>
        </w:tc>
        <w:tc>
          <w:tcPr>
            <w:tcW w:w="147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Контроль та аналіз  відвідування учнями занять, попередження пропусків</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щоденно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Оновлення списків, довідок на харчування учнів пільгових категорій</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bCs/>
                <w:iCs/>
                <w:kern w:val="0"/>
                <w:sz w:val="28"/>
                <w:szCs w:val="28"/>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Заступник з ГД</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бесіди «Основні правила пожежної безпеки під час відпочинку у лісі»</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01-03.04</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Провести бесіди «Безпека руху велосипедиста та скутериста»</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06-10.04</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Засідання Ради профілактики правопорушень</w:t>
            </w:r>
          </w:p>
        </w:tc>
        <w:tc>
          <w:tcPr>
            <w:tcW w:w="1476"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bCs/>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Заступник з ВР, соціально-психологічна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Проводити просвітницьку роботу серед батьків про необхідність оздоровлення їхніх дітей у літній період</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Заступники з НВР, 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санітарно-просвітницьку роботу з учнями, батьками, працівниками школи щодо профілактики захворювань органів зору</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згідно графіку</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color w:val="auto"/>
                <w:kern w:val="0"/>
                <w:sz w:val="28"/>
                <w:szCs w:val="28"/>
                <w:lang w:val="uk-UA" w:eastAsia="en-US" w:bidi="ar-SA"/>
              </w:rPr>
              <w:t>Сестра медична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Проводити обстеження школярів на наявність педикульозу інших захворювань</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Сестра медична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Відпрацювання  дій учнівського колективу та постійного складу навчального закладу у різноманітних надзвичайних ситуаціях</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графіку</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Заступник з НВР, вчитель ЗУ</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допомога   учням  у професійному визначенні. Індивідуальні консультації учнів, які мають труднощі у виборі майбутньої професії.( за потреби онлайн)</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протягом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00B0F0" w:val="clear"/>
          </w:tcPr>
          <w:p>
            <w:pPr>
              <w:pStyle w:val="Normal"/>
              <w:widowControl/>
              <w:suppressAutoHyphens w:val="true"/>
              <w:spacing w:lineRule="auto" w:line="240" w:before="0" w:after="0"/>
              <w:jc w:val="left"/>
              <w:rPr>
                <w:sz w:val="28"/>
                <w:szCs w:val="28"/>
              </w:rPr>
            </w:pPr>
            <w:r>
              <w:rPr>
                <w:rFonts w:cs="" w:ascii="Times New Roman" w:hAnsi="Times New Roman"/>
                <w:b/>
                <w:kern w:val="0"/>
                <w:sz w:val="28"/>
                <w:szCs w:val="28"/>
                <w:lang w:val="uk-UA" w:eastAsia="en-US" w:bidi="ar-SA"/>
              </w:rPr>
              <w:t>2.Створення освітнього середовища, вільного від будь-яких форм насильства та дискримінації</w:t>
            </w:r>
          </w:p>
        </w:tc>
        <w:tc>
          <w:tcPr>
            <w:tcW w:w="147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Анкетування учнів для виявлення проявів насильства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Профілактичне заняття «Ненасильницьке спілкування»  з учнями 5 – 9 класів.</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Години  спілкування «Не допускай проявів булінгу над собою. Допоможи другу»</w:t>
            </w:r>
          </w:p>
        </w:tc>
        <w:tc>
          <w:tcPr>
            <w:tcW w:w="1476"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Класні керівники 1-11 класів</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00B0F0"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3.Формування інклюзивного, розвивального та мотивуючого до навчання освітнього простору</w:t>
            </w:r>
          </w:p>
        </w:tc>
        <w:tc>
          <w:tcPr>
            <w:tcW w:w="147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Забезпечити роботу постійно діючих семінарів, тренінгів щодо роботи з дітьми з особливими освітніми потребами</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Спільна робота з інклюзивним ресурсним центром по організації навчання дітей з особливими освітніми потребами</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себе</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Тиждень безпеки життєдіяльності.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Заходи до Дня  охорони праці. День ЦЗ.</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Тиждень Охорони  праці .Акція «Охорона праці очима дітей»</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20-24.04</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наказу</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24.04.</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20.04.-24.04.</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з НВР , штаб ЦО</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Класні керівники</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фізичної культури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сім</w:t>
            </w:r>
            <w:r>
              <w:rPr>
                <w:rFonts w:cs="Times New Roman" w:ascii="Times New Roman" w:hAnsi="Times New Roman"/>
                <w:kern w:val="0"/>
                <w:sz w:val="28"/>
                <w:szCs w:val="28"/>
                <w:lang w:val="ru-RU" w:eastAsia="en-US" w:bidi="ar-SA"/>
              </w:rPr>
              <w:t>’</w:t>
            </w:r>
            <w:r>
              <w:rPr>
                <w:rFonts w:cs="Times New Roman" w:ascii="Times New Roman" w:hAnsi="Times New Roman"/>
                <w:kern w:val="0"/>
                <w:sz w:val="28"/>
                <w:szCs w:val="28"/>
                <w:lang w:val="uk-UA" w:eastAsia="en-US" w:bidi="ar-SA"/>
              </w:rPr>
              <w:t>ї, родини, людей</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Проєкт « Славетні імена. Отець  Ростислав Гладяк»</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Заступники з НВР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праці</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Виставка великодніх композицій</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07-10.04</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Учасники освітнього процесу</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природи.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Заходи до Міжнародного дня птахів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 xml:space="preserve"> </w:t>
            </w:r>
            <w:r>
              <w:rPr>
                <w:rFonts w:cs="Times New Roman" w:ascii="Times New Roman" w:hAnsi="Times New Roman"/>
                <w:kern w:val="0"/>
                <w:sz w:val="28"/>
                <w:szCs w:val="28"/>
                <w:lang w:val="uk-UA" w:eastAsia="en-US" w:bidi="ar-SA"/>
              </w:rPr>
              <w:t>«Всесвітній День Землі» - проєкти  учнів 8 -11-х класів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День довкілля . Акція «Посади  дерево»</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01.04</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22.04</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природничих дисциплін,,</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до культури і мистецтва</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Свято гаївки на території ліцею</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Бібліотечні уроки до Міжнародного дня дитячої книги.</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Шкільний бібліотекар</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Заходи до Міжнародного дня пам’яті жертв радіаційних аварій та катастроф та річниці Чорнобильської трагедії</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27-28.04</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Вчитель фізики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 w:ascii="Times New Roman" w:hAnsi="Times New Roman"/>
                <w:b/>
                <w:color w:themeColor="accent2" w:themeShade="bf" w:val="943634"/>
                <w:kern w:val="0"/>
                <w:sz w:val="28"/>
                <w:szCs w:val="28"/>
                <w:lang w:val="uk-UA" w:eastAsia="en-US" w:bidi="ar-SA"/>
              </w:rPr>
              <w:t>ІІ. СИСТЕМА ОЦІНЮВАННЯ ЗДОБУВАЧІВ ОСВІТИ</w:t>
            </w:r>
          </w:p>
        </w:tc>
        <w:tc>
          <w:tcPr>
            <w:tcW w:w="14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1.Наявність відкритої, прозорої і зрозумілої для здобувачів освіти системи оцінювання їх навчальних досягнень.</w:t>
            </w:r>
          </w:p>
        </w:tc>
        <w:tc>
          <w:tcPr>
            <w:tcW w:w="147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Анкетування учнів та батьків щодо об</w:t>
            </w:r>
            <w:r>
              <w:rPr>
                <w:rFonts w:cs="Times New Roman" w:ascii="Times New Roman" w:hAnsi="Times New Roman"/>
                <w:kern w:val="0"/>
                <w:sz w:val="28"/>
                <w:szCs w:val="28"/>
                <w:lang w:val="ru-RU" w:eastAsia="en-US" w:bidi="ar-SA"/>
              </w:rPr>
              <w:t>’</w:t>
            </w:r>
            <w:r>
              <w:rPr>
                <w:rFonts w:cs="Times New Roman" w:ascii="Times New Roman" w:hAnsi="Times New Roman"/>
                <w:kern w:val="0"/>
                <w:sz w:val="28"/>
                <w:szCs w:val="28"/>
                <w:lang w:val="uk-UA" w:eastAsia="en-US" w:bidi="ar-SA"/>
              </w:rPr>
              <w:t>єктивності та справедливості системи оцінювання в закладі учнів 9-11 класів</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Адміністрація</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2.Застосування внутрішньої системи оцінювання роботи закладу.</w:t>
            </w:r>
          </w:p>
        </w:tc>
        <w:tc>
          <w:tcPr>
            <w:tcW w:w="147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Теоретичний моніторинг. Стан харчування учнів у закладі</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Заступник ВР,  сестра медична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FBD4B4" w:themeFill="accent6"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47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Бесіда « Як  досягги успіху у навчанні»</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3" w:themeShade="bf" w:val="76923C"/>
                <w:kern w:val="0"/>
                <w:sz w:val="28"/>
                <w:szCs w:val="28"/>
                <w:lang w:val="uk-UA" w:eastAsia="en-US" w:bidi="ar-SA"/>
              </w:rPr>
              <w:t>ІІІ. ДІЯЛЬНІСТЬ ПЕДАГОГІЧНИХ ПРАЦІВНИКІВ</w:t>
            </w:r>
          </w:p>
        </w:tc>
        <w:tc>
          <w:tcPr>
            <w:tcW w:w="14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7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Предметний тиждень ( згідно наказу директора)</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Директор ліцею</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2.Постійне підвищення професійного рівня й педагогічної майстерності педагогічних працівників.</w:t>
            </w:r>
          </w:p>
        </w:tc>
        <w:tc>
          <w:tcPr>
            <w:tcW w:w="147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Використання онлайн-платформ для професійного самовдосконалення</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предметники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D6E3BC" w:themeFill="accent3"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3.Співпраця зі здобувачами освіти, їх батьками, працівниками закладу.</w:t>
            </w:r>
          </w:p>
        </w:tc>
        <w:tc>
          <w:tcPr>
            <w:tcW w:w="147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Батьківські збори</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Класні керівники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
                <w:color w:themeColor="accent2" w:themeShade="bf" w:val="943634"/>
                <w:kern w:val="0"/>
                <w:sz w:val="28"/>
                <w:szCs w:val="28"/>
                <w:lang w:val="uk-UA" w:eastAsia="en-US" w:bidi="ar-SA"/>
              </w:rPr>
              <w:t>І</w:t>
            </w:r>
            <w:r>
              <w:rPr>
                <w:rFonts w:cs="Times New Roman" w:ascii="Times New Roman" w:hAnsi="Times New Roman"/>
                <w:b/>
                <w:color w:themeColor="accent2" w:themeShade="bf" w:val="943634"/>
                <w:kern w:val="0"/>
                <w:sz w:val="28"/>
                <w:szCs w:val="28"/>
                <w:lang w:val="en-US" w:eastAsia="en-US" w:bidi="ar-SA"/>
              </w:rPr>
              <w:t>V</w:t>
            </w:r>
            <w:r>
              <w:rPr>
                <w:rFonts w:cs="Times New Roman" w:ascii="Times New Roman" w:hAnsi="Times New Roman"/>
                <w:b/>
                <w:color w:themeColor="accent2" w:themeShade="bf" w:val="943634"/>
                <w:kern w:val="0"/>
                <w:sz w:val="28"/>
                <w:szCs w:val="28"/>
                <w:lang w:val="uk-UA" w:eastAsia="en-US" w:bidi="ar-SA"/>
              </w:rPr>
              <w:t>. УПРАВЛІНСЬКІ ПРОЦЕСИ</w:t>
            </w:r>
          </w:p>
        </w:tc>
        <w:tc>
          <w:tcPr>
            <w:tcW w:w="1476"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47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Нарада при директору</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щопонеділка</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Директор ліцею заступники з НВР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2.Формування відносин довіри, прозорості, дотримання етичних норм.</w:t>
            </w:r>
          </w:p>
        </w:tc>
        <w:tc>
          <w:tcPr>
            <w:tcW w:w="147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Консультування педагогів на тему створення сприятливого психологічного мікроклімату в колективі</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 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Психологічна служба</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47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впровадження Концепції розвитку фізичної культури</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Пр..місяця</w:t>
            </w:r>
          </w:p>
        </w:tc>
        <w:tc>
          <w:tcPr>
            <w:tcW w:w="2112"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Вчителі фізичної культури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7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Видати накази:</w:t>
            </w:r>
          </w:p>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Про підсумки проведення Дня цивільного захисту</w:t>
            </w:r>
          </w:p>
          <w:p>
            <w:pPr>
              <w:pStyle w:val="Normal"/>
              <w:widowControl/>
              <w:suppressAutoHyphens w:val="true"/>
              <w:spacing w:lineRule="auto" w:line="240" w:before="0" w:after="0"/>
              <w:jc w:val="left"/>
              <w:rPr>
                <w:sz w:val="28"/>
                <w:szCs w:val="28"/>
              </w:rPr>
            </w:pPr>
            <w:r>
              <w:rPr>
                <w:rFonts w:eastAsia="Times New Roman" w:cs="" w:ascii="Times New Roman" w:hAnsi="Times New Roman"/>
                <w:kern w:val="0"/>
                <w:sz w:val="28"/>
                <w:szCs w:val="28"/>
                <w:lang w:val="uk-UA" w:eastAsia="en-US" w:bidi="ar-SA"/>
              </w:rPr>
              <w:t>Про підсумки Дня  і Тижня Охорони праці</w:t>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Про організоване закінчення 2025-2026навчального року та проведення ДПА для учнів 4,9, 11-х класів</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Про створення робочих груп з розроблення річного плану роботи закладу освіти на наступний навчальний рік</w:t>
            </w:r>
          </w:p>
        </w:tc>
        <w:tc>
          <w:tcPr>
            <w:tcW w:w="1476"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Директор ліцею, секретар</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shd w:color="auto" w:fill="E5B8B7" w:themeFill="accent2" w:themeFillTint="66" w:val="clear"/>
          </w:tcPr>
          <w:p>
            <w:pPr>
              <w:pStyle w:val="Normal"/>
              <w:widowControl/>
              <w:suppressAutoHyphens w:val="true"/>
              <w:spacing w:lineRule="auto" w:line="240" w:before="0" w:after="0"/>
              <w:jc w:val="left"/>
              <w:rPr>
                <w:sz w:val="28"/>
                <w:szCs w:val="28"/>
              </w:rPr>
            </w:pPr>
            <w:r>
              <w:rPr>
                <w:rFonts w:cs="Times New Roman" w:ascii="Times New Roman" w:hAnsi="Times New Roman"/>
                <w:b/>
                <w:kern w:val="0"/>
                <w:sz w:val="28"/>
                <w:szCs w:val="28"/>
                <w:lang w:val="uk-UA" w:eastAsia="en-US" w:bidi="ar-SA"/>
              </w:rPr>
              <w:t>5.Реалізація політики академічної доброчесності.</w:t>
            </w:r>
          </w:p>
        </w:tc>
        <w:tc>
          <w:tcPr>
            <w:tcW w:w="147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r>
        <w:trPr/>
        <w:tc>
          <w:tcPr>
            <w:tcW w:w="1019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Поширення власного досвіду роботи учителів з організації дотримання принципів академічної доброчесності у соцмережах, і сайтах.</w:t>
            </w:r>
          </w:p>
        </w:tc>
        <w:tc>
          <w:tcPr>
            <w:tcW w:w="1476"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постійно</w:t>
            </w:r>
          </w:p>
        </w:tc>
        <w:tc>
          <w:tcPr>
            <w:tcW w:w="2112" w:type="dxa"/>
            <w:tcBorders/>
          </w:tcPr>
          <w:p>
            <w:pPr>
              <w:pStyle w:val="Normal"/>
              <w:widowControl/>
              <w:suppressAutoHyphens w:val="true"/>
              <w:spacing w:lineRule="auto" w:line="240" w:before="0" w:after="0"/>
              <w:jc w:val="left"/>
              <w:rPr>
                <w:sz w:val="28"/>
                <w:szCs w:val="28"/>
              </w:rPr>
            </w:pPr>
            <w:r>
              <w:rPr>
                <w:rFonts w:cs="Times New Roman" w:ascii="Times New Roman" w:hAnsi="Times New Roman"/>
                <w:bCs/>
                <w:kern w:val="0"/>
                <w:sz w:val="28"/>
                <w:szCs w:val="28"/>
                <w:lang w:val="uk-UA" w:eastAsia="en-US" w:bidi="ar-SA"/>
              </w:rPr>
              <w:t>Вчителі -предметники</w:t>
            </w:r>
          </w:p>
        </w:tc>
        <w:tc>
          <w:tcPr>
            <w:tcW w:w="1343" w:type="dxa"/>
            <w:tcBorders/>
          </w:tcPr>
          <w:p>
            <w:pPr>
              <w:pStyle w:val="Normal"/>
              <w:widowControl/>
              <w:suppressAutoHyphens w:val="true"/>
              <w:spacing w:lineRule="auto" w:line="240" w:before="0" w:after="0"/>
              <w:jc w:val="left"/>
              <w:rPr>
                <w:rFonts w:ascii="Times New Roman" w:hAnsi="Times New Roman" w:cs="Times New Roman"/>
                <w:b/>
                <w:color w:val="FF0000"/>
                <w:sz w:val="28"/>
                <w:szCs w:val="28"/>
              </w:rPr>
            </w:pPr>
            <w:r>
              <w:rPr>
                <w:rFonts w:cs="Times New Roman" w:ascii="Times New Roman" w:hAnsi="Times New Roman"/>
                <w:b/>
                <w:color w:val="FF0000"/>
                <w:sz w:val="28"/>
                <w:szCs w:val="28"/>
              </w:rPr>
            </w:r>
          </w:p>
        </w:tc>
      </w:tr>
    </w:tbl>
    <w:p>
      <w:pPr>
        <w:pStyle w:val="Normal"/>
        <w:spacing w:lineRule="auto" w:line="240" w:before="0" w:after="0"/>
        <w:jc w:val="left"/>
        <w:rPr>
          <w:sz w:val="28"/>
          <w:szCs w:val="28"/>
        </w:rPr>
      </w:pPr>
      <w:r>
        <w:rPr>
          <w:rFonts w:eastAsia="Times New Roman" w:cs="Times New Roman" w:ascii="Times New Roman" w:hAnsi="Times New Roman"/>
          <w:b/>
          <w:color w:val="76923C"/>
          <w:sz w:val="28"/>
          <w:szCs w:val="28"/>
        </w:rPr>
        <w:t>ТРАВЕНЬ</w:t>
      </w:r>
    </w:p>
    <w:p>
      <w:pPr>
        <w:pStyle w:val="Normal"/>
        <w:spacing w:lineRule="auto" w:line="240" w:before="0" w:after="0"/>
        <w:jc w:val="left"/>
        <w:rPr>
          <w:sz w:val="28"/>
          <w:szCs w:val="28"/>
        </w:rPr>
      </w:pPr>
      <w:r>
        <w:rPr>
          <w:rFonts w:eastAsia="Times New Roman" w:cs="Times New Roman" w:ascii="Times New Roman" w:hAnsi="Times New Roman"/>
          <w:b/>
          <w:color w:val="FF0000"/>
          <w:sz w:val="28"/>
          <w:szCs w:val="28"/>
        </w:rPr>
        <w:t>І. ОСВІТНЄ СЕРЕДОВИЩЕ</w:t>
      </w:r>
    </w:p>
    <w:tbl>
      <w:tblPr>
        <w:tblW w:w="1535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313"/>
        <w:gridCol w:w="1363"/>
        <w:gridCol w:w="2100"/>
        <w:gridCol w:w="1573"/>
      </w:tblGrid>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Зміст</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Дата</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Відповідальні</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Примітка</w:t>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1.Забезпечення комфортних і безпечних умов навчання та праці</w:t>
            </w:r>
          </w:p>
        </w:tc>
        <w:tc>
          <w:tcPr>
            <w:tcW w:w="136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Контроль та аналіз  відвідування учнями занять, попередження пропусків</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щоденно</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класні керівники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Оновлення списків, довідок на харчування учнів пільгових категорій</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Забезпечити проведення бесід щодо запобігання дитячому травматизму під час літніх канікул</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18-22.05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Заступникз ВР, класні керівники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Організувати та провести екскурсії для учнів до  Амбулаторії практики сімейної медицини  в  Суховолі</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25-26.05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тематичні класні години на тему безпеки дорожнього руху</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18-22.05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санітарно-просвітницьку роботу з учнями, батьками, працівниками школи щодо профілактики захворювань опорно-рухової системи на літній період</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згідно графіку</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Проводити обстеження школярів на наявність педикульозу інших захворювань</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Сестра медична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практичні тренування з учнями  щодо дій у разі виникнення надзвичайних ситуацій</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04-08.05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 вчитель ЗУ</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Консультації для батьків майбутніх першокласників та батьків випускників ліцею</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2.Створення освітнього середовища, вільного від будь-яких форм насильства та дискримінації</w:t>
            </w:r>
          </w:p>
        </w:tc>
        <w:tc>
          <w:tcPr>
            <w:tcW w:w="136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Проведення моніторингу безпечності та комфортності закладу освіти шляхом анкетування батьків</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11-22.05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Розвивальне заняття «Усе життя – це конфлікти: як з ними бути?» учні 5-8 класів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Профілактичне заняття «Конфлікт – це погано чи шанс зрозуміти одне одного?»</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Психологічна служба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3.Формування інклюзивного, розвивального та мотивуючого до навчання освітнього простору</w:t>
            </w:r>
          </w:p>
        </w:tc>
        <w:tc>
          <w:tcPr>
            <w:tcW w:w="136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Узагальнення роботи   за індивідуальною та інклюзивною  формою навчання</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себе</w:t>
            </w:r>
          </w:p>
          <w:p>
            <w:pPr>
              <w:pStyle w:val="Normal"/>
              <w:spacing w:lineRule="auto" w:line="240" w:before="0" w:after="0"/>
              <w:jc w:val="left"/>
              <w:rPr>
                <w:sz w:val="28"/>
                <w:szCs w:val="28"/>
              </w:rPr>
            </w:pPr>
            <w:r>
              <w:rPr>
                <w:rFonts w:eastAsia="Times New Roman" w:cs="Times New Roman" w:ascii="Times New Roman" w:hAnsi="Times New Roman"/>
                <w:sz w:val="28"/>
                <w:szCs w:val="28"/>
              </w:rPr>
              <w:t>« Я і сьогодення» бесіди з учнями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сім’ї, родини, людей</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Пам’яті та перемоги над нацизмом (за планом)</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Європи</w:t>
            </w:r>
          </w:p>
          <w:p>
            <w:pPr>
              <w:pStyle w:val="Normal"/>
              <w:spacing w:lineRule="auto" w:line="240" w:before="0" w:after="0"/>
              <w:jc w:val="left"/>
              <w:rPr>
                <w:sz w:val="28"/>
                <w:szCs w:val="28"/>
              </w:rPr>
            </w:pPr>
            <w:r>
              <w:rPr>
                <w:rFonts w:eastAsia="Times New Roman" w:cs="Times New Roman" w:ascii="Times New Roman" w:hAnsi="Times New Roman"/>
                <w:sz w:val="28"/>
                <w:szCs w:val="28"/>
              </w:rPr>
              <w:t>Виставка малюнків «Моя мама – найкраща»</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p>
            <w:pPr>
              <w:pStyle w:val="Normal"/>
              <w:spacing w:lineRule="auto" w:line="240" w:before="0" w:after="0"/>
              <w:jc w:val="left"/>
              <w:rPr>
                <w:sz w:val="28"/>
                <w:szCs w:val="28"/>
              </w:rPr>
            </w:pPr>
            <w:r>
              <w:rPr>
                <w:rFonts w:eastAsia="Times New Roman" w:cs="Times New Roman" w:ascii="Times New Roman" w:hAnsi="Times New Roman"/>
                <w:sz w:val="28"/>
                <w:szCs w:val="28"/>
              </w:rPr>
              <w:t>08.05</w:t>
            </w:r>
          </w:p>
          <w:p>
            <w:pPr>
              <w:pStyle w:val="Normal"/>
              <w:spacing w:lineRule="auto" w:line="240" w:before="0" w:after="0"/>
              <w:jc w:val="left"/>
              <w:rPr>
                <w:sz w:val="28"/>
                <w:szCs w:val="28"/>
              </w:rPr>
            </w:pPr>
            <w:r>
              <w:rPr>
                <w:rFonts w:eastAsia="Times New Roman" w:cs="Times New Roman" w:ascii="Times New Roman" w:hAnsi="Times New Roman"/>
                <w:sz w:val="28"/>
                <w:szCs w:val="28"/>
              </w:rPr>
              <w:t>08.05</w:t>
            </w:r>
          </w:p>
          <w:p>
            <w:pPr>
              <w:pStyle w:val="Normal"/>
              <w:spacing w:lineRule="auto" w:line="240" w:before="0" w:after="0"/>
              <w:jc w:val="left"/>
              <w:rPr>
                <w:sz w:val="28"/>
                <w:szCs w:val="28"/>
              </w:rPr>
            </w:pPr>
            <w:r>
              <w:rPr>
                <w:rFonts w:eastAsia="Times New Roman" w:cs="Times New Roman" w:ascii="Times New Roman" w:hAnsi="Times New Roman"/>
                <w:sz w:val="28"/>
                <w:szCs w:val="28"/>
              </w:rPr>
              <w:t>11-15.05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 педагог організатор,</w:t>
            </w:r>
          </w:p>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вчителі початкової школи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до культури і мистецтва</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матері та Всесвітнього дня родини.</w:t>
            </w:r>
            <w:r>
              <w:rPr>
                <w:sz w:val="28"/>
                <w:szCs w:val="28"/>
              </w:rPr>
              <w:t xml:space="preserve"> </w:t>
            </w:r>
            <w:r>
              <w:rPr>
                <w:rFonts w:eastAsia="Times New Roman" w:cs="Times New Roman" w:ascii="Times New Roman" w:hAnsi="Times New Roman"/>
                <w:sz w:val="28"/>
                <w:szCs w:val="28"/>
              </w:rPr>
              <w:t>Виготовлення фотоколажів «Тато, мама, я – дружна сім’я» до Дня сім’ї</w:t>
            </w:r>
          </w:p>
          <w:p>
            <w:pPr>
              <w:pStyle w:val="Normal"/>
              <w:spacing w:lineRule="auto" w:line="240" w:before="0" w:after="0"/>
              <w:jc w:val="left"/>
              <w:rPr>
                <w:sz w:val="28"/>
                <w:szCs w:val="28"/>
              </w:rPr>
            </w:pPr>
            <w:r>
              <w:rPr>
                <w:rFonts w:eastAsia="Times New Roman" w:cs="Times New Roman" w:ascii="Times New Roman" w:hAnsi="Times New Roman"/>
                <w:sz w:val="28"/>
                <w:szCs w:val="28"/>
              </w:rPr>
              <w:t>День вишиванки</w:t>
            </w:r>
          </w:p>
          <w:p>
            <w:pPr>
              <w:pStyle w:val="Normal"/>
              <w:spacing w:lineRule="auto" w:line="240" w:before="0" w:after="0"/>
              <w:jc w:val="left"/>
              <w:rPr>
                <w:sz w:val="28"/>
                <w:szCs w:val="28"/>
              </w:rPr>
            </w:pPr>
            <w:r>
              <w:rPr>
                <w:rFonts w:eastAsia="Times New Roman" w:cs="Times New Roman" w:ascii="Times New Roman" w:hAnsi="Times New Roman"/>
                <w:sz w:val="28"/>
                <w:szCs w:val="28"/>
              </w:rPr>
              <w:t>Шевченківські читання (пам’яті перепоховання Т.Г.Шевченка)</w:t>
            </w:r>
          </w:p>
          <w:p>
            <w:pPr>
              <w:pStyle w:val="Normal"/>
              <w:spacing w:lineRule="auto" w:line="240" w:before="0" w:after="0"/>
              <w:jc w:val="left"/>
              <w:rPr>
                <w:sz w:val="28"/>
                <w:szCs w:val="28"/>
              </w:rPr>
            </w:pPr>
            <w:r>
              <w:rPr>
                <w:rFonts w:eastAsia="Times New Roman" w:cs="Times New Roman" w:ascii="Times New Roman" w:hAnsi="Times New Roman"/>
                <w:sz w:val="28"/>
                <w:szCs w:val="28"/>
              </w:rPr>
              <w:t>Свято останнього дзвоника.</w:t>
            </w:r>
          </w:p>
          <w:p>
            <w:pPr>
              <w:pStyle w:val="Normal"/>
              <w:spacing w:lineRule="auto" w:line="240" w:before="0" w:after="0"/>
              <w:jc w:val="left"/>
              <w:rPr>
                <w:sz w:val="28"/>
                <w:szCs w:val="28"/>
              </w:rPr>
            </w:pPr>
            <w:r>
              <w:rPr>
                <w:rFonts w:eastAsia="Times New Roman" w:cs="Times New Roman" w:ascii="Times New Roman" w:hAnsi="Times New Roman"/>
                <w:sz w:val="28"/>
                <w:szCs w:val="28"/>
              </w:rPr>
              <w:t>Участь у патріотичній грі «Джура»</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15.05</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14.05</w:t>
            </w:r>
          </w:p>
          <w:p>
            <w:pPr>
              <w:pStyle w:val="Normal"/>
              <w:spacing w:lineRule="auto" w:line="240" w:before="0" w:after="0"/>
              <w:jc w:val="left"/>
              <w:rPr>
                <w:sz w:val="28"/>
                <w:szCs w:val="28"/>
              </w:rPr>
            </w:pPr>
            <w:r>
              <w:rPr>
                <w:rFonts w:eastAsia="Times New Roman" w:cs="Times New Roman" w:ascii="Times New Roman" w:hAnsi="Times New Roman"/>
                <w:sz w:val="28"/>
                <w:szCs w:val="28"/>
              </w:rPr>
              <w:t>22.05</w:t>
            </w:r>
          </w:p>
          <w:p>
            <w:pPr>
              <w:pStyle w:val="Normal"/>
              <w:spacing w:lineRule="auto" w:line="240" w:before="0" w:after="0"/>
              <w:jc w:val="left"/>
              <w:rPr>
                <w:sz w:val="28"/>
                <w:szCs w:val="28"/>
              </w:rPr>
            </w:pPr>
            <w:r>
              <w:rPr>
                <w:rFonts w:eastAsia="Times New Roman" w:cs="Times New Roman" w:ascii="Times New Roman" w:hAnsi="Times New Roman"/>
                <w:sz w:val="28"/>
                <w:szCs w:val="28"/>
              </w:rPr>
              <w:t>29.05</w:t>
            </w:r>
          </w:p>
          <w:p>
            <w:pPr>
              <w:pStyle w:val="Normal"/>
              <w:spacing w:lineRule="auto" w:line="240" w:before="0" w:after="0"/>
              <w:jc w:val="left"/>
              <w:rPr>
                <w:sz w:val="28"/>
                <w:szCs w:val="28"/>
              </w:rPr>
            </w:pPr>
            <w:r>
              <w:rPr>
                <w:rFonts w:eastAsia="Times New Roman" w:cs="Times New Roman" w:ascii="Times New Roman" w:hAnsi="Times New Roman"/>
                <w:sz w:val="28"/>
                <w:szCs w:val="28"/>
              </w:rPr>
              <w:t>пр. місяця</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ВР,</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педагог -організатор,</w:t>
            </w:r>
          </w:p>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вчителі укр. мови,</w:t>
            </w:r>
          </w:p>
          <w:p>
            <w:pPr>
              <w:pStyle w:val="Normal"/>
              <w:spacing w:lineRule="auto" w:line="240" w:before="0" w:after="0"/>
              <w:jc w:val="left"/>
              <w:rPr>
                <w:sz w:val="28"/>
                <w:szCs w:val="28"/>
              </w:rPr>
            </w:pPr>
            <w:r>
              <w:rPr>
                <w:rFonts w:eastAsia="Times New Roman" w:cs="Times New Roman" w:ascii="Times New Roman" w:hAnsi="Times New Roman"/>
                <w:sz w:val="28"/>
                <w:szCs w:val="28"/>
              </w:rPr>
              <w:t>вчитель Захисту України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Ціннісне ставлення особистості до суспільства і держави</w:t>
            </w:r>
          </w:p>
          <w:p>
            <w:pPr>
              <w:pStyle w:val="Normal"/>
              <w:spacing w:lineRule="auto" w:line="240" w:before="0" w:after="0"/>
              <w:jc w:val="left"/>
              <w:rPr>
                <w:sz w:val="28"/>
                <w:szCs w:val="28"/>
              </w:rPr>
            </w:pPr>
            <w:r>
              <w:rPr>
                <w:rFonts w:eastAsia="Times New Roman" w:cs="Times New Roman" w:ascii="Times New Roman" w:hAnsi="Times New Roman"/>
                <w:sz w:val="28"/>
                <w:szCs w:val="28"/>
              </w:rPr>
              <w:t>Місячник національно-патріотичного виховання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пам’яті та перемоги над нацизмом. (години спілкування)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Європи</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пам’яті жертв геноциду кримських татар</w:t>
            </w:r>
          </w:p>
          <w:p>
            <w:pPr>
              <w:pStyle w:val="Normal"/>
              <w:spacing w:lineRule="auto" w:line="240" w:before="0" w:after="0"/>
              <w:jc w:val="left"/>
              <w:rPr>
                <w:sz w:val="28"/>
                <w:szCs w:val="28"/>
              </w:rPr>
            </w:pPr>
            <w:r>
              <w:rPr>
                <w:rFonts w:eastAsia="Times New Roman" w:cs="Times New Roman" w:ascii="Times New Roman" w:hAnsi="Times New Roman"/>
                <w:sz w:val="28"/>
                <w:szCs w:val="28"/>
              </w:rPr>
              <w:t>Заходи до Дня пам’яті жертв політичних репресій (години спілкування)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Загальношкільне свято Героїв</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p>
            <w:pPr>
              <w:pStyle w:val="Normal"/>
              <w:spacing w:lineRule="auto" w:line="240" w:before="0" w:after="0"/>
              <w:jc w:val="left"/>
              <w:rPr>
                <w:sz w:val="28"/>
                <w:szCs w:val="28"/>
              </w:rPr>
            </w:pPr>
            <w:r>
              <w:rPr>
                <w:rFonts w:eastAsia="Times New Roman" w:cs="Times New Roman" w:ascii="Times New Roman" w:hAnsi="Times New Roman"/>
                <w:sz w:val="28"/>
                <w:szCs w:val="28"/>
              </w:rPr>
              <w:t>08.05</w:t>
            </w:r>
          </w:p>
          <w:p>
            <w:pPr>
              <w:pStyle w:val="Normal"/>
              <w:spacing w:lineRule="auto" w:line="240" w:before="0" w:after="0"/>
              <w:jc w:val="left"/>
              <w:rPr>
                <w:sz w:val="28"/>
                <w:szCs w:val="28"/>
              </w:rPr>
            </w:pPr>
            <w:r>
              <w:rPr>
                <w:rFonts w:eastAsia="Times New Roman" w:cs="Times New Roman" w:ascii="Times New Roman" w:hAnsi="Times New Roman"/>
                <w:sz w:val="28"/>
                <w:szCs w:val="28"/>
              </w:rPr>
              <w:t>09.05</w:t>
            </w:r>
          </w:p>
          <w:p>
            <w:pPr>
              <w:pStyle w:val="Normal"/>
              <w:spacing w:lineRule="auto" w:line="240" w:before="0" w:after="0"/>
              <w:jc w:val="left"/>
              <w:rPr>
                <w:sz w:val="28"/>
                <w:szCs w:val="28"/>
              </w:rPr>
            </w:pPr>
            <w:r>
              <w:rPr>
                <w:rFonts w:eastAsia="Times New Roman" w:cs="Times New Roman" w:ascii="Times New Roman" w:hAnsi="Times New Roman"/>
                <w:sz w:val="28"/>
                <w:szCs w:val="28"/>
              </w:rPr>
              <w:t>19.05</w:t>
            </w:r>
          </w:p>
          <w:p>
            <w:pPr>
              <w:pStyle w:val="Normal"/>
              <w:spacing w:lineRule="auto" w:line="240" w:before="0" w:after="0"/>
              <w:jc w:val="left"/>
              <w:rPr>
                <w:sz w:val="28"/>
                <w:szCs w:val="28"/>
              </w:rPr>
            </w:pPr>
            <w:r>
              <w:rPr>
                <w:rFonts w:eastAsia="Times New Roman" w:cs="Times New Roman" w:ascii="Times New Roman" w:hAnsi="Times New Roman"/>
                <w:sz w:val="28"/>
                <w:szCs w:val="28"/>
              </w:rPr>
              <w:t>21.05</w:t>
            </w:r>
          </w:p>
          <w:p>
            <w:pPr>
              <w:pStyle w:val="Normal"/>
              <w:spacing w:lineRule="auto" w:line="240" w:before="0" w:after="0"/>
              <w:jc w:val="left"/>
              <w:rPr>
                <w:sz w:val="28"/>
                <w:szCs w:val="28"/>
              </w:rPr>
            </w:pPr>
            <w:r>
              <w:rPr>
                <w:rFonts w:eastAsia="Times New Roman" w:cs="Times New Roman" w:ascii="Times New Roman" w:hAnsi="Times New Roman"/>
                <w:sz w:val="28"/>
                <w:szCs w:val="28"/>
              </w:rPr>
              <w:t>22.05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left"/>
              <w:rPr>
                <w:sz w:val="28"/>
                <w:szCs w:val="28"/>
              </w:rPr>
            </w:pPr>
            <w:r>
              <w:rPr>
                <w:rFonts w:eastAsia="Times New Roman" w:cs="Times New Roman" w:ascii="Times New Roman" w:hAnsi="Times New Roman"/>
                <w:sz w:val="28"/>
                <w:szCs w:val="28"/>
              </w:rPr>
              <w:t>Учасники освітнього процесу</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943734"/>
                <w:sz w:val="28"/>
                <w:szCs w:val="28"/>
              </w:rPr>
              <w:t>ІІ. СИСТЕМА ОЦІНЮВАННЯ ЗДОБУВАЧІВ ОСВІТИ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1.Наявність відкритої, прозорої і зрозумілої для здобувачів освіти системи оцінювання їх навчальних досягнень.</w:t>
            </w:r>
          </w:p>
        </w:tc>
        <w:tc>
          <w:tcPr>
            <w:tcW w:w="136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Бесіда « Компетентнісний  підхід в системі оцінювання»</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 з НВР</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2.Застосування внутрішньої системи оцінювання роботи закладу.</w:t>
            </w:r>
          </w:p>
        </w:tc>
        <w:tc>
          <w:tcPr>
            <w:tcW w:w="136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Здійснення моніторингу результатів досягнень учнів у відповідності річний бал/ державна підсумкова атестація</w:t>
            </w:r>
          </w:p>
          <w:p>
            <w:pPr>
              <w:pStyle w:val="Normal"/>
              <w:spacing w:lineRule="auto" w:line="240" w:before="0" w:after="0"/>
              <w:jc w:val="left"/>
              <w:rPr>
                <w:sz w:val="28"/>
                <w:szCs w:val="28"/>
              </w:rPr>
            </w:pPr>
            <w:r>
              <w:rPr>
                <w:rFonts w:eastAsia="Times New Roman" w:cs="Times New Roman" w:ascii="Times New Roman" w:hAnsi="Times New Roman"/>
                <w:sz w:val="28"/>
                <w:szCs w:val="28"/>
              </w:rPr>
              <w:t>Плановий моніторинг. Комплексне самооцінювання освіти за окремими  напрямками.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згідно графіку</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6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Підготувати звіти про роботу з обдарованими учнями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22.05.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Заступники з НВР</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Оприлюднити інформацію про результати участі здобувачів освіти в конкурсах, олімпіадах, турнірах різних рівнів</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29.05.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Заступники з НВР</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76923C"/>
                <w:sz w:val="28"/>
                <w:szCs w:val="28"/>
              </w:rPr>
              <w:t>ІІІ. ДІЯЛЬНІСТЬ ПЕДАГОГІЧНИХ ПРАЦІВНИКІВ</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6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Провести нараду з  цього питання</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29.05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2.Постійне підвищення професійного рівня й педагогічної майстерності педагогічних працівників.</w:t>
            </w:r>
          </w:p>
        </w:tc>
        <w:tc>
          <w:tcPr>
            <w:tcW w:w="136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rHeight w:val="264" w:hRule="atLeast"/>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Зустріч з адміністрацією  «Підведення підсумків і аналіз роботи за навчальний рік»</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29.05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3.Співпраця зі здобувачами освіти, їх батьками, працівниками закладу.</w:t>
            </w:r>
          </w:p>
        </w:tc>
        <w:tc>
          <w:tcPr>
            <w:tcW w:w="136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Створення морально безпечного освітнього простору, формування позитивного мікроклімату та толерантної міжособистісної взаємодії в умовах воєнного стану ( з досвіду роботи)</w:t>
            </w:r>
          </w:p>
          <w:p>
            <w:pPr>
              <w:pStyle w:val="Normal"/>
              <w:spacing w:lineRule="auto" w:line="240" w:before="0" w:after="0"/>
              <w:jc w:val="left"/>
              <w:rPr>
                <w:sz w:val="28"/>
                <w:szCs w:val="28"/>
              </w:rPr>
            </w:pPr>
            <w:r>
              <w:rPr>
                <w:rFonts w:eastAsia="Times New Roman" w:cs="Times New Roman" w:ascii="Times New Roman" w:hAnsi="Times New Roman"/>
                <w:sz w:val="28"/>
                <w:szCs w:val="28"/>
              </w:rPr>
              <w:t>Виступ для педагогів « Роль діяльності психологічної служби »</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Психологічна служба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Консульт пункт за участю батьків-фахівців з питань медичного, правового та гуманітарного характеру.</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 тиждень 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Соціальний педагог</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4.Організація педагогічної діяльності та навчання здобувачів освіти на засадах академічної доброчесності.</w:t>
            </w:r>
          </w:p>
        </w:tc>
        <w:tc>
          <w:tcPr>
            <w:tcW w:w="136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Засідання  методичних об’єднань професійних спільнот «Виховуємо академічну доброчесність в закладі»</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22-26.05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Голови ШМО</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Предметний тиждень ( згідно наказу)</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b/>
                <w:color w:val="943734"/>
                <w:sz w:val="28"/>
                <w:szCs w:val="28"/>
              </w:rPr>
              <w:t>ІV. УПРАВЛІНСЬКІ ПРОЦЕСИ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color w:val="000000"/>
                <w:sz w:val="28"/>
                <w:szCs w:val="28"/>
              </w:rPr>
              <w:t>1.Наявність стратегії розвитку та системи планування діяльності закладу, моніторинг виконання поставлених цілей і завдань.</w:t>
            </w:r>
          </w:p>
        </w:tc>
        <w:tc>
          <w:tcPr>
            <w:tcW w:w="136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Нарада при директорові «  Формування конкурентно-спроможної особистості засобами інноваційних технологій.»</w:t>
            </w:r>
          </w:p>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щопонеділка</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заступники директора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ind w:left="-74"/>
              <w:jc w:val="left"/>
              <w:rPr>
                <w:sz w:val="28"/>
                <w:szCs w:val="28"/>
              </w:rPr>
            </w:pPr>
            <w:r>
              <w:rPr>
                <w:rFonts w:eastAsia="Times New Roman" w:cs="Times New Roman" w:ascii="Times New Roman" w:hAnsi="Times New Roman"/>
                <w:sz w:val="28"/>
                <w:szCs w:val="28"/>
              </w:rPr>
              <w:t>Засідання педагогічної ради:</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«Стан викладання , рівень знань умінь та навичок з мистецтва у 8-11 класах»;</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Стан викладання , рівень знань умінь та навичок з   інтегрованого курсу  мистецтва у 5-7 класах»;</w:t>
            </w:r>
          </w:p>
          <w:p>
            <w:pPr>
              <w:pStyle w:val="Normal"/>
              <w:spacing w:lineRule="auto" w:line="240" w:before="0" w:after="0"/>
              <w:ind w:left="-74"/>
              <w:jc w:val="left"/>
              <w:rPr>
                <w:sz w:val="28"/>
                <w:szCs w:val="28"/>
              </w:rPr>
            </w:pPr>
            <w:r>
              <w:rPr>
                <w:rFonts w:eastAsia="Times New Roman" w:cs="Times New Roman" w:ascii="Times New Roman" w:hAnsi="Times New Roman"/>
                <w:sz w:val="28"/>
                <w:szCs w:val="28"/>
              </w:rPr>
              <w:t>- « Формування у школярів рис громадян Української держави»</w:t>
            </w:r>
          </w:p>
          <w:p>
            <w:pPr>
              <w:pStyle w:val="Normal"/>
              <w:spacing w:lineRule="auto" w:line="240" w:before="0" w:after="0"/>
              <w:ind w:left="-74"/>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29.05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заступники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2.Формування відносин довіри, прозорості, дотримання етичних норм.</w:t>
            </w:r>
          </w:p>
        </w:tc>
        <w:tc>
          <w:tcPr>
            <w:tcW w:w="136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Вивчення думки батьків щодо якості роботи ліцею і якості освіти</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11-15.05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постійно</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Адміністрація, психологічна служба</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3.Ефективність кадрової політики та забезпечення можливостей для професійного розвитку педагогічних працівників.</w:t>
            </w:r>
          </w:p>
        </w:tc>
        <w:tc>
          <w:tcPr>
            <w:tcW w:w="136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Нарада «Про підсумки участі педагогів в професійних конкурсах, проєктах»</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27.05.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Заступники з НВР</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6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Видати накази:</w:t>
            </w:r>
          </w:p>
          <w:p>
            <w:pPr>
              <w:pStyle w:val="Normal"/>
              <w:spacing w:lineRule="auto" w:line="240" w:before="0" w:after="0"/>
              <w:jc w:val="left"/>
              <w:rPr>
                <w:sz w:val="28"/>
                <w:szCs w:val="28"/>
              </w:rPr>
            </w:pPr>
            <w:r>
              <w:rPr>
                <w:rFonts w:eastAsia="Times New Roman" w:cs="Times New Roman" w:ascii="Times New Roman" w:hAnsi="Times New Roman"/>
                <w:color w:val="000000"/>
                <w:sz w:val="28"/>
                <w:szCs w:val="28"/>
              </w:rPr>
              <w:t>Про організоване закінчення 2025-2026 н.р. та проведення підсумкового оцінювання учнів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підсумки проведення Дня цивільного захисту, комплексного об’єктового тренування</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результати підсумкового контролю знань учнів 5-11 класів з навчальних предметів у ІІ семестрі 2025-2026 н.р.</w:t>
            </w:r>
          </w:p>
          <w:p>
            <w:pPr>
              <w:pStyle w:val="Normal"/>
              <w:spacing w:lineRule="auto" w:line="240" w:before="0" w:after="0"/>
              <w:jc w:val="left"/>
              <w:rPr>
                <w:sz w:val="28"/>
                <w:szCs w:val="28"/>
              </w:rPr>
            </w:pPr>
            <w:r>
              <w:rPr>
                <w:rFonts w:eastAsia="Times New Roman" w:cs="Times New Roman" w:ascii="Times New Roman" w:hAnsi="Times New Roman"/>
                <w:sz w:val="28"/>
                <w:szCs w:val="28"/>
              </w:rPr>
              <w:t>Про результати підсумкового контролю знань учнів 3-4 класів з навчальних предметів та діагностичних робіт у 2 класах у ІІ семестрі 2025-2026 н.р.</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виконання освітніх програм за  ІІ семестр 2025-2026 н.р.</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зарахування учнів до 1-их класів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організацію та проведення Свята останнього дзвоника</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випуск учнів 11 –х класів</w:t>
            </w:r>
          </w:p>
          <w:p>
            <w:pPr>
              <w:pStyle w:val="Normal"/>
              <w:spacing w:lineRule="auto" w:line="240" w:before="0" w:after="0"/>
              <w:jc w:val="left"/>
              <w:rPr>
                <w:sz w:val="28"/>
                <w:szCs w:val="28"/>
              </w:rPr>
            </w:pPr>
            <w:r>
              <w:rPr>
                <w:rFonts w:eastAsia="Times New Roman" w:cs="Times New Roman" w:ascii="Times New Roman" w:hAnsi="Times New Roman"/>
                <w:sz w:val="28"/>
                <w:szCs w:val="28"/>
              </w:rPr>
              <w:t>Про підсумки організації та ефективності методичної роботи з педагогічними кадрами у 2025-2026 навчальному році</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color w:themeColor="text1" w:val="000000"/>
                <w:sz w:val="28"/>
                <w:szCs w:val="28"/>
              </w:rPr>
              <w:t>Пр. місяця</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Директор ліцею, секретар</w:t>
            </w:r>
          </w:p>
          <w:p>
            <w:pPr>
              <w:pStyle w:val="Normal"/>
              <w:spacing w:lineRule="auto" w:line="240" w:before="0" w:after="0"/>
              <w:jc w:val="left"/>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5.Реалізація політики академічної доброчесності.</w:t>
            </w:r>
          </w:p>
        </w:tc>
        <w:tc>
          <w:tcPr>
            <w:tcW w:w="136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21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r>
        <w:trPr/>
        <w:tc>
          <w:tcPr>
            <w:tcW w:w="1031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136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до 27.05</w:t>
            </w:r>
          </w:p>
        </w:tc>
        <w:tc>
          <w:tcPr>
            <w:tcW w:w="2100"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sz w:val="28"/>
                <w:szCs w:val="28"/>
              </w:rPr>
            </w:pPr>
            <w:r>
              <w:rPr>
                <w:rFonts w:eastAsia="Times New Roman" w:cs="Times New Roman" w:ascii="Times New Roman" w:hAnsi="Times New Roman"/>
                <w:sz w:val="28"/>
                <w:szCs w:val="28"/>
              </w:rPr>
              <w:t>Педагог - організатор, адміністрація</w:t>
            </w:r>
          </w:p>
        </w:tc>
        <w:tc>
          <w:tcPr>
            <w:tcW w:w="157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jc w:val="left"/>
              <w:rPr>
                <w:rFonts w:ascii="Times New Roman" w:hAnsi="Times New Roman" w:eastAsia="Times New Roman" w:cs="Times New Roman"/>
                <w:b/>
                <w:color w:val="FF0000"/>
                <w:sz w:val="28"/>
                <w:szCs w:val="28"/>
              </w:rPr>
            </w:pPr>
            <w:r>
              <w:rPr>
                <w:rFonts w:eastAsia="Times New Roman" w:cs="Times New Roman" w:ascii="Times New Roman" w:hAnsi="Times New Roman"/>
                <w:b/>
                <w:color w:val="FF0000"/>
                <w:sz w:val="28"/>
                <w:szCs w:val="28"/>
              </w:rPr>
            </w:r>
          </w:p>
        </w:tc>
      </w:tr>
    </w:tbl>
    <w:p>
      <w:pPr>
        <w:pStyle w:val="Normal"/>
        <w:spacing w:lineRule="auto" w:line="240" w:before="0" w:after="0"/>
        <w:jc w:val="left"/>
        <w:rPr>
          <w:sz w:val="28"/>
          <w:szCs w:val="28"/>
        </w:rPr>
      </w:pPr>
      <w:r>
        <w:rPr>
          <w:rFonts w:cs="Times New Roman" w:ascii="Times New Roman" w:hAnsi="Times New Roman"/>
          <w:b/>
          <w:color w:val="FF0000"/>
          <w:sz w:val="28"/>
          <w:szCs w:val="28"/>
        </w:rPr>
        <w:t>Червень-Липень</w:t>
      </w:r>
    </w:p>
    <w:p>
      <w:pPr>
        <w:pStyle w:val="Normal"/>
        <w:spacing w:lineRule="auto" w:line="240" w:before="0" w:after="0"/>
        <w:jc w:val="left"/>
        <w:rPr>
          <w:sz w:val="28"/>
          <w:szCs w:val="28"/>
        </w:rPr>
      </w:pPr>
      <w:r>
        <w:rPr>
          <w:rFonts w:cs="Times New Roman" w:ascii="Times New Roman" w:hAnsi="Times New Roman"/>
          <w:b/>
          <w:color w:themeColor="accent3" w:themeShade="bf" w:val="76923C"/>
          <w:sz w:val="28"/>
          <w:szCs w:val="28"/>
        </w:rPr>
        <w:t>І</w:t>
      </w:r>
      <w:r>
        <w:rPr>
          <w:rFonts w:cs="Times New Roman" w:ascii="Times New Roman" w:hAnsi="Times New Roman"/>
          <w:b/>
          <w:color w:val="00B050"/>
          <w:sz w:val="28"/>
          <w:szCs w:val="28"/>
        </w:rPr>
        <w:t>.ОСВІТНЄ СЕРЕДОВИЩЕ</w:t>
      </w:r>
    </w:p>
    <w:tbl>
      <w:tblPr>
        <w:tblStyle w:val="af2"/>
        <w:tblW w:w="1530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313"/>
        <w:gridCol w:w="1419"/>
        <w:gridCol w:w="1983"/>
        <w:gridCol w:w="1588"/>
      </w:tblGrid>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Зміст</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Дата</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Відповідальні</w:t>
            </w:r>
          </w:p>
        </w:tc>
        <w:tc>
          <w:tcPr>
            <w:tcW w:w="1588"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Примітка</w:t>
            </w:r>
          </w:p>
        </w:tc>
      </w:tr>
      <w:tr>
        <w:trPr>
          <w:trHeight w:val="215" w:hRule="atLeast"/>
        </w:trPr>
        <w:tc>
          <w:tcPr>
            <w:tcW w:w="10313" w:type="dxa"/>
            <w:tcBorders/>
            <w:shd w:color="auto" w:fill="00B050" w:val="clear"/>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
                <w:kern w:val="0"/>
                <w:sz w:val="28"/>
                <w:szCs w:val="28"/>
                <w:lang w:val="uk-UA" w:eastAsia="ru-RU" w:bidi="ar-SA"/>
              </w:rPr>
              <w:t>1. Забезпечення комфортних і безпечних умов навчання та праці</w:t>
            </w:r>
          </w:p>
        </w:tc>
        <w:tc>
          <w:tcPr>
            <w:tcW w:w="141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Оновлення списків учнів</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постійно</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секретар</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Складання та затвердження режиму закладу у період з 01.06 по 15.08.</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30.05.</w:t>
            </w:r>
          </w:p>
        </w:tc>
        <w:tc>
          <w:tcPr>
            <w:tcW w:w="1983" w:type="dxa"/>
            <w:tcBorders/>
          </w:tcPr>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Складати і здати звіти щодо успішності учнів 1-11 класів</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НВР</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Організація роботи щодо складання річного плану на 2026-2027 н.р</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12.06.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НВР та голови ШМО</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Оновлення списків, довідок учнів пільгових категорій</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Медсестра , класні керівники</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Аналіз відвідування учнями ліцею за рік</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ВР</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Оновлення документів ЦЗ відповідно до сьогодення</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30.06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НВР, штаб ЦЗ</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76"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Організація чергування вчителів, адміністрації на літні канікули</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ВР</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1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Організація та проведення фізкультурно-оздоровчої роботи літнього табору(за потреби)</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пр.місяця</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Відповідальний вчитель фізичного виховання</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Проведення інструктажів з БЖД для учнів на літні канікули</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 xml:space="preserve"> </w:t>
            </w:r>
            <w:r>
              <w:rPr>
                <w:rFonts w:eastAsia="" w:cs="Times New Roman" w:ascii="Times New Roman" w:hAnsi="Times New Roman" w:eastAsiaTheme="minorEastAsia"/>
                <w:kern w:val="0"/>
                <w:sz w:val="28"/>
                <w:szCs w:val="28"/>
                <w:lang w:val="uk-UA" w:eastAsia="ru-RU" w:bidi="ar-SA"/>
              </w:rPr>
              <w:t>До 01.06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ВР , класні керівники</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Організувати здачу підручників та видачу на наступний навчальний рік</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01-12.06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Завідувачка бібліотекою ,класні керівники</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Забезпечити нормативність ведення «Журналів реєстрації нещасних випадків, що сталися з вихованцями, учнями», а саме:</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 оформлення повідомлень про нещасні випадки,</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 оформлення актів розслідування нещасних випадків,</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 оформлення повідомлень про наслідки нещасних випадків</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 потреби</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НВР</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ru-RU" w:bidi="ar-SA"/>
              </w:rPr>
              <w:t>Контролювати чергування технічного персоналу в навчальних кабінетах, приміщеннях, харчоблокові на території закладу</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щоденно</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ГД</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87" w:hRule="atLeast"/>
        </w:trPr>
        <w:tc>
          <w:tcPr>
            <w:tcW w:w="10313"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ru-RU" w:bidi="ar-SA"/>
              </w:rPr>
              <w:t>Візуальний огляд приміщень закладу: стелі, підлоги, сходів, меблів, техніки, комунікацій, території закладу тощо</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щоденно</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Колектив ліцею</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ru-RU" w:bidi="ar-SA"/>
              </w:rPr>
              <w:t>Забезпечити школу засобами протипожежної  безпеки та дотримуватись заходів протипожежної безпеки</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пр..місяця</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ГД</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Підготовка навчального закладу до проведення НМТ -2025 ( відповідно до рекомендацій УЦОЯО)</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графік</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Адміністрація</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23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Проводити санітарно-просвітницьку роботу із учнями, батьками, працівниками ліцею щодо  профілактичних щеплень</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постійно</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ВР, сестра медична , класні керівники</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tcPr>
          <w:p>
            <w:pPr>
              <w:pStyle w:val="Normal"/>
              <w:widowControl/>
              <w:suppressAutoHyphens w:val="true"/>
              <w:spacing w:lineRule="auto" w:line="240" w:before="0" w:after="0"/>
              <w:jc w:val="left"/>
              <w:rPr>
                <w:sz w:val="28"/>
                <w:szCs w:val="28"/>
              </w:rPr>
            </w:pPr>
            <w:r>
              <w:rPr>
                <w:rFonts w:eastAsia="Times New Roman" w:cs="Times New Roman" w:ascii="Times New Roman" w:hAnsi="Times New Roman"/>
                <w:kern w:val="0"/>
                <w:sz w:val="28"/>
                <w:szCs w:val="28"/>
                <w:lang w:val="uk-UA" w:eastAsia="ru-RU" w:bidi="ar-SA"/>
              </w:rPr>
              <w:t>Проводити обстеження школярів на наявність педикульозу інших захворювань (літній табір)</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графік табору</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Сестра медична</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Психологічний супровід адаптації учнів 11 класу до здачі НМТ-2025</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графік ЗНО</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Псих.служба, вчителі</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Підготовка кабінетів до роботи у новому навчальному році</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30.06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Колектив ліцею</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0" w:hRule="atLeast"/>
        </w:trPr>
        <w:tc>
          <w:tcPr>
            <w:tcW w:w="10313" w:type="dxa"/>
            <w:tcBorders/>
            <w:shd w:color="auto" w:fill="00B050" w:val="clear"/>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
                <w:kern w:val="0"/>
                <w:sz w:val="28"/>
                <w:szCs w:val="28"/>
                <w:lang w:val="uk-UA" w:eastAsia="ru-RU" w:bidi="ar-SA"/>
              </w:rPr>
              <w:t>2.Створення освітнього середовища, вільного від будь-яких форм насильства та дискримінації</w:t>
            </w:r>
          </w:p>
        </w:tc>
        <w:tc>
          <w:tcPr>
            <w:tcW w:w="141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30"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Збір інформації щодо Знаходження учнів на період літніх канікул</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10.06.</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Заступник з ВР , класні керівники</w:t>
            </w:r>
          </w:p>
        </w:tc>
        <w:tc>
          <w:tcPr>
            <w:tcW w:w="1588"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shd w:color="auto" w:fill="00B050" w:val="clear"/>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
                <w:kern w:val="0"/>
                <w:sz w:val="28"/>
                <w:szCs w:val="28"/>
                <w:lang w:val="uk-UA" w:eastAsia="ru-RU" w:bidi="ar-SA"/>
              </w:rPr>
              <w:t>3.Формування інклюзивного, розвивального та мотивуючого до навчання освітнього простору.</w:t>
            </w:r>
          </w:p>
        </w:tc>
        <w:tc>
          <w:tcPr>
            <w:tcW w:w="141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Cs/>
                <w:kern w:val="0"/>
                <w:sz w:val="28"/>
                <w:szCs w:val="28"/>
                <w:lang w:val="ru-RU" w:eastAsia="ru-RU" w:bidi="ar-SA"/>
              </w:rPr>
              <w:t>Оновлення сайту школи, ФБ-сторінки</w:t>
            </w:r>
            <w:r>
              <w:rPr>
                <w:rFonts w:eastAsia="" w:cs="Times New Roman" w:ascii="Times New Roman" w:hAnsi="Times New Roman" w:eastAsiaTheme="minorEastAsia"/>
                <w:bCs/>
                <w:kern w:val="0"/>
                <w:sz w:val="28"/>
                <w:szCs w:val="28"/>
                <w:lang w:val="uk-UA" w:eastAsia="ru-RU" w:bidi="ar-SA"/>
              </w:rPr>
              <w:t xml:space="preserve"> ліцею  </w:t>
            </w:r>
            <w:r>
              <w:rPr>
                <w:rFonts w:eastAsia="" w:cs="Times New Roman" w:ascii="Times New Roman" w:hAnsi="Times New Roman" w:eastAsiaTheme="minorEastAsia"/>
                <w:bCs/>
                <w:kern w:val="0"/>
                <w:sz w:val="28"/>
                <w:szCs w:val="28"/>
                <w:lang w:val="ru-RU" w:eastAsia="ru-RU" w:bidi="ar-SA"/>
              </w:rPr>
              <w:t>освітніми матеріалами для учнів</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Cs/>
                <w:kern w:val="0"/>
                <w:sz w:val="28"/>
                <w:szCs w:val="28"/>
                <w:lang w:val="ru-RU" w:eastAsia="ru-RU" w:bidi="ar-SA"/>
              </w:rPr>
              <w:t>пр.місяця</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Cs/>
                <w:kern w:val="0"/>
                <w:sz w:val="28"/>
                <w:szCs w:val="28"/>
                <w:lang w:val="uk-UA" w:eastAsia="ru-RU" w:bidi="ar-SA"/>
              </w:rPr>
              <w:t>Педагог- організатор, вчителі</w:t>
            </w:r>
          </w:p>
        </w:tc>
        <w:tc>
          <w:tcPr>
            <w:tcW w:w="1588" w:type="dxa"/>
            <w:tcBorders/>
          </w:tcPr>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Наповнення освітнього простору закладу мотивуючими постерами</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Cs/>
                <w:kern w:val="0"/>
                <w:sz w:val="28"/>
                <w:szCs w:val="28"/>
                <w:lang w:val="ru-RU" w:eastAsia="ru-RU" w:bidi="ar-SA"/>
              </w:rPr>
              <w:t>пр.місяця</w:t>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bCs/>
                <w:kern w:val="0"/>
                <w:sz w:val="28"/>
                <w:szCs w:val="28"/>
                <w:lang w:val="uk-UA" w:eastAsia="ru-RU" w:bidi="ar-SA"/>
              </w:rPr>
              <w:t>Заступники з НВР</w:t>
            </w:r>
          </w:p>
        </w:tc>
        <w:tc>
          <w:tcPr>
            <w:tcW w:w="1588" w:type="dxa"/>
            <w:tcBorders/>
          </w:tcPr>
          <w:p>
            <w:pPr>
              <w:pStyle w:val="Normal"/>
              <w:widowControl/>
              <w:suppressAutoHyphens w:val="true"/>
              <w:spacing w:lineRule="auto" w:line="240" w:before="0" w:after="0"/>
              <w:jc w:val="left"/>
              <w:rPr>
                <w:rFonts w:ascii="Times New Roman" w:hAnsi="Times New Roman" w:cs="Times New Roman"/>
                <w:bCs/>
                <w:sz w:val="28"/>
                <w:szCs w:val="28"/>
              </w:rPr>
            </w:pPr>
            <w:r>
              <w:rPr>
                <w:rFonts w:cs="Times New Roman" w:ascii="Times New Roman" w:hAnsi="Times New Roman"/>
                <w:bCs/>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Ціннісне ставлення особистості до суспільства і держави</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Заходи з нагоди Дня Конституції (онлайн)</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Заходи з нагоди випуску учнів 11-х класів</w:t>
            </w:r>
          </w:p>
        </w:tc>
        <w:tc>
          <w:tcPr>
            <w:tcW w:w="1419"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ru-RU" w:eastAsia="ru-RU" w:bidi="ar-SA"/>
              </w:rPr>
              <w:t>28.06.</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Згідно наказу</w:t>
            </w:r>
          </w:p>
        </w:tc>
        <w:tc>
          <w:tcPr>
            <w:tcW w:w="1983"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ru-RU" w:eastAsia="ru-RU" w:bidi="ar-SA"/>
              </w:rPr>
              <w:t>Учасники освітнього процесу</w:t>
            </w:r>
          </w:p>
          <w:p>
            <w:pPr>
              <w:pStyle w:val="Normal"/>
              <w:widowControl/>
              <w:suppressAutoHyphens w:val="true"/>
              <w:spacing w:lineRule="auto" w:line="240" w:before="0" w:after="0"/>
              <w:jc w:val="left"/>
              <w:rPr>
                <w:sz w:val="28"/>
                <w:szCs w:val="28"/>
              </w:rPr>
            </w:pPr>
            <w:r>
              <w:rPr>
                <w:rFonts w:cs="Times New Roman" w:ascii="Times New Roman" w:hAnsi="Times New Roman"/>
                <w:kern w:val="0"/>
                <w:sz w:val="28"/>
                <w:szCs w:val="28"/>
                <w:lang w:val="uk-UA" w:eastAsia="en-US" w:bidi="ar-SA"/>
              </w:rPr>
              <w:t>Директор ліцею</w:t>
            </w:r>
          </w:p>
        </w:tc>
        <w:tc>
          <w:tcPr>
            <w:tcW w:w="1588"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Ціннісне ставлення до себе</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Розподіл доручень, оформлення класних куточків</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419" w:type="dxa"/>
            <w:tcBorders/>
          </w:tcPr>
          <w:p>
            <w:pPr>
              <w:pStyle w:val="Normal"/>
              <w:widowControl/>
              <w:suppressAutoHyphens w:val="true"/>
              <w:spacing w:lineRule="auto" w:line="240" w:before="0" w:after="0"/>
              <w:jc w:val="left"/>
              <w:rPr>
                <w:rFonts w:ascii="Times New Roman" w:hAnsi="Times New Roman" w:eastAsia="" w:cs="Times New Roman" w:eastAsiaTheme="minorEastAsia"/>
                <w:sz w:val="28"/>
                <w:szCs w:val="28"/>
                <w:lang w:val="ru-RU" w:eastAsia="ru-RU"/>
              </w:rPr>
            </w:pPr>
            <w:r>
              <w:rPr>
                <w:rFonts w:eastAsia="" w:cs="Times New Roman" w:eastAsiaTheme="minorEastAsia" w:ascii="Times New Roman" w:hAnsi="Times New Roman"/>
                <w:sz w:val="28"/>
                <w:szCs w:val="28"/>
                <w:lang w:val="ru-RU" w:eastAsia="ru-RU"/>
              </w:rPr>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ru-RU" w:eastAsia="ru-RU" w:bidi="ar-SA"/>
              </w:rPr>
              <w:t>До відпустки</w:t>
            </w:r>
          </w:p>
          <w:p>
            <w:pPr>
              <w:pStyle w:val="Normal"/>
              <w:widowControl/>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198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ru-RU" w:eastAsia="ru-RU" w:bidi="ar-SA"/>
              </w:rPr>
              <w:t>Заступник з ВР., класні керівники</w:t>
            </w:r>
          </w:p>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ru-RU" w:eastAsia="ru-RU" w:bidi="ar-SA"/>
              </w:rPr>
              <w:t>вчителі предметники</w:t>
            </w:r>
          </w:p>
        </w:tc>
        <w:tc>
          <w:tcPr>
            <w:tcW w:w="1588"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Оновлення  освітньо-ресурсного центру</w:t>
            </w:r>
          </w:p>
        </w:tc>
        <w:tc>
          <w:tcPr>
            <w:tcW w:w="1419" w:type="dxa"/>
            <w:tcBorders/>
          </w:tcPr>
          <w:p>
            <w:pPr>
              <w:pStyle w:val="Normal"/>
              <w:widowControl/>
              <w:suppressAutoHyphens w:val="true"/>
              <w:spacing w:lineRule="auto" w:line="240" w:before="0" w:after="0"/>
              <w:jc w:val="left"/>
              <w:rPr>
                <w:sz w:val="28"/>
                <w:szCs w:val="28"/>
              </w:rPr>
            </w:pPr>
            <w:r>
              <w:rPr>
                <w:rFonts w:eastAsia="" w:cs="Times New Roman" w:ascii="Times New Roman" w:hAnsi="Times New Roman" w:eastAsiaTheme="minorEastAsia"/>
                <w:kern w:val="0"/>
                <w:sz w:val="28"/>
                <w:szCs w:val="28"/>
                <w:lang w:val="uk-UA" w:eastAsia="ru-RU" w:bidi="ar-SA"/>
              </w:rPr>
              <w:t>До відпустки</w:t>
            </w:r>
          </w:p>
        </w:tc>
        <w:tc>
          <w:tcPr>
            <w:tcW w:w="1983" w:type="dxa"/>
            <w:tcBorders/>
          </w:tcPr>
          <w:p>
            <w:pPr>
              <w:pStyle w:val="Normal"/>
              <w:widowControl/>
              <w:suppressAutoHyphens w:val="true"/>
              <w:spacing w:lineRule="auto" w:line="240" w:before="0" w:after="0"/>
              <w:jc w:val="left"/>
              <w:rPr>
                <w:sz w:val="28"/>
                <w:szCs w:val="28"/>
              </w:rPr>
            </w:pPr>
            <w:r>
              <w:rPr>
                <w:rFonts w:cs="" w:ascii="Times New Roman" w:hAnsi="Times New Roman"/>
                <w:kern w:val="0"/>
                <w:sz w:val="28"/>
                <w:szCs w:val="28"/>
                <w:lang w:val="uk-UA" w:eastAsia="en-US" w:bidi="ar-SA"/>
              </w:rPr>
              <w:t>Завідувачка бібліотекою</w:t>
            </w:r>
          </w:p>
        </w:tc>
        <w:tc>
          <w:tcPr>
            <w:tcW w:w="1588" w:type="dxa"/>
            <w:tcBorders/>
          </w:tcPr>
          <w:p>
            <w:pPr>
              <w:pStyle w:val="Normal"/>
              <w:widowControl/>
              <w:suppressAutoHyphens w:val="true"/>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bl>
    <w:p>
      <w:pPr>
        <w:pStyle w:val="Normal"/>
        <w:tabs>
          <w:tab w:val="clear" w:pos="708"/>
          <w:tab w:val="left" w:pos="1134" w:leader="none"/>
        </w:tabs>
        <w:spacing w:lineRule="auto" w:line="240" w:before="0" w:after="0"/>
        <w:jc w:val="left"/>
        <w:rPr>
          <w:sz w:val="28"/>
          <w:szCs w:val="28"/>
        </w:rPr>
      </w:pPr>
      <w:r>
        <w:rPr>
          <w:rFonts w:cs="Times New Roman" w:ascii="Times New Roman" w:hAnsi="Times New Roman"/>
          <w:b/>
          <w:color w:val="002060"/>
          <w:sz w:val="28"/>
          <w:szCs w:val="28"/>
        </w:rPr>
        <w:t>ІІ.</w:t>
      </w:r>
      <w:r>
        <w:rPr>
          <w:rFonts w:eastAsia="Times New Roman" w:cs="Times New Roman" w:ascii="Times New Roman" w:hAnsi="Times New Roman"/>
          <w:b/>
          <w:color w:val="002060"/>
          <w:sz w:val="28"/>
          <w:szCs w:val="28"/>
        </w:rPr>
        <w:t xml:space="preserve"> СИСТЕМА ОЦІНЮВАННЯ ЗДОБУВАЧІВ ОСВІТИ</w:t>
      </w:r>
    </w:p>
    <w:tbl>
      <w:tblPr>
        <w:tblW w:w="1530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313"/>
        <w:gridCol w:w="1419"/>
        <w:gridCol w:w="1983"/>
        <w:gridCol w:w="1588"/>
      </w:tblGrid>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 Наявність відкритої, прозорої і зрозумілої для здобувачів освіти системи оцінювання їх навчальних досягнень.</w:t>
            </w:r>
          </w:p>
        </w:tc>
        <w:tc>
          <w:tcPr>
            <w:tcW w:w="1419"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Ознайомлення з нормативно-правовими документами щодо оцінювання навчальних досягнень учнів НУШ 8-й клас</w:t>
            </w:r>
          </w:p>
        </w:tc>
        <w:tc>
          <w:tcPr>
            <w:tcW w:w="141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відпустки</w:t>
            </w:r>
          </w:p>
        </w:tc>
        <w:tc>
          <w:tcPr>
            <w:tcW w:w="198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вчителі</w:t>
            </w:r>
          </w:p>
        </w:tc>
        <w:tc>
          <w:tcPr>
            <w:tcW w:w="15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Ознайомлення з критеріями оцінювання НУШ у  9 класах</w:t>
            </w:r>
          </w:p>
        </w:tc>
        <w:tc>
          <w:tcPr>
            <w:tcW w:w="141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відпустки</w:t>
            </w:r>
          </w:p>
        </w:tc>
        <w:tc>
          <w:tcPr>
            <w:tcW w:w="198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вчителі</w:t>
            </w:r>
          </w:p>
        </w:tc>
        <w:tc>
          <w:tcPr>
            <w:tcW w:w="15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sz w:val="28"/>
                <w:szCs w:val="28"/>
              </w:rPr>
            </w:pPr>
            <w:r>
              <w:rPr>
                <w:rFonts w:eastAsia="Times New Roman" w:cs="Times New Roman" w:ascii="Times New Roman" w:hAnsi="Times New Roman"/>
                <w:b/>
                <w:sz w:val="28"/>
                <w:szCs w:val="28"/>
              </w:rPr>
              <w:t>2.Застосування внутрішньої системи оцінювання роботи закладу освіти.</w:t>
            </w:r>
          </w:p>
        </w:tc>
        <w:tc>
          <w:tcPr>
            <w:tcW w:w="1419"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6"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Оглядовий моніторинг. Оформлення класних журналів,  факультативів, журналів інструктажів (ІМО)</w:t>
            </w:r>
          </w:p>
        </w:tc>
        <w:tc>
          <w:tcPr>
            <w:tcW w:w="141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10.06.</w:t>
            </w:r>
          </w:p>
        </w:tc>
        <w:tc>
          <w:tcPr>
            <w:tcW w:w="198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w:t>
            </w:r>
          </w:p>
        </w:tc>
        <w:tc>
          <w:tcPr>
            <w:tcW w:w="15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419"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3"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588"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Організація роботи з учнями, підготовка до ЗНО</w:t>
            </w:r>
          </w:p>
        </w:tc>
        <w:tc>
          <w:tcPr>
            <w:tcW w:w="1419"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198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Вчителі-предметники</w:t>
            </w:r>
          </w:p>
        </w:tc>
        <w:tc>
          <w:tcPr>
            <w:tcW w:w="158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val="C00000"/>
          <w:sz w:val="28"/>
          <w:szCs w:val="28"/>
        </w:rPr>
        <w:t>ІІІ. ДІЯЛЬНІСТЬ ПЕДАГОГІЧНИХ ПРАЦІВНИКІВ</w:t>
      </w:r>
    </w:p>
    <w:tbl>
      <w:tblPr>
        <w:tblW w:w="1544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313"/>
        <w:gridCol w:w="1418"/>
        <w:gridCol w:w="1986"/>
        <w:gridCol w:w="1728"/>
      </w:tblGrid>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Опрацювання нормативних документів, рекомендаційних листів  щодо  організації освітньої діяльності, викладання предметів у 9 -х класах НУШ</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30.06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Вчителі-предметники</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Впровадження методичних розробок щодо соціалізації учнів у викладанні навчальних предметів в освітньому процесі нової української школи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30.06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Голови  ШМО</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2. Постійне підвищення професійного рівня й педагогічної майстерності педагогічних працівників</w:t>
            </w:r>
          </w:p>
        </w:tc>
        <w:tc>
          <w:tcPr>
            <w:tcW w:w="141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Участь у методичних заходах, Інтернет-заходах</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Робота над науково-методичним питанням ліцею :вивчення нормативних документів, новинок літератури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пр..місяця</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Заступники  директора з НВР</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Підготовка табелю робочого часу</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Кожного місяця до 10 числа</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3. Співпраці зі здобувачами освіти, їх батьками, працівниками закладу освіти.</w:t>
            </w:r>
          </w:p>
        </w:tc>
        <w:tc>
          <w:tcPr>
            <w:tcW w:w="141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Засідання батьківського комітету</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06.06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ліцею</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sz w:val="28"/>
                <w:szCs w:val="28"/>
              </w:rPr>
              <w:t>4. Організація педагогічної діяльності та навчання здобувачів освіти на засадах академічної доброчесності.</w:t>
            </w:r>
          </w:p>
        </w:tc>
        <w:tc>
          <w:tcPr>
            <w:tcW w:w="141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jc w:val="left"/>
              <w:rPr>
                <w:rFonts w:ascii="Times New Roman" w:hAnsi="Times New Roman" w:cs="Times New Roman"/>
                <w:b/>
                <w:sz w:val="28"/>
                <w:szCs w:val="28"/>
              </w:rPr>
            </w:pPr>
            <w:r>
              <w:rPr>
                <w:rFonts w:cs="Times New Roman" w:ascii="Times New Roman" w:hAnsi="Times New Roman"/>
                <w:b/>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Обговорення питання академічної доброчесності із здобувачами освіти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відпустки</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ШМО</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b/>
          <w:color w:themeColor="accent6" w:themeShade="80" w:val="984806"/>
          <w:sz w:val="28"/>
          <w:szCs w:val="28"/>
        </w:rPr>
        <w:t>ІV. УПРАВЛІНСЬКІ ПРОЦЕСИ</w:t>
      </w:r>
    </w:p>
    <w:tbl>
      <w:tblPr>
        <w:tblW w:w="1544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313"/>
        <w:gridCol w:w="1418"/>
        <w:gridCol w:w="1986"/>
        <w:gridCol w:w="1728"/>
      </w:tblGrid>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sz w:val="28"/>
                <w:szCs w:val="28"/>
              </w:rPr>
            </w:pPr>
            <w:r>
              <w:rPr>
                <w:rFonts w:cs="Times New Roman" w:ascii="Times New Roman" w:hAnsi="Times New Roman"/>
                <w:sz w:val="28"/>
                <w:szCs w:val="28"/>
              </w:rPr>
              <w:t>1.Наявність стратегії  розвитку та системи планування діяльності закладу, моніторинг виконання поставлених цілей і завдань</w:t>
            </w:r>
          </w:p>
        </w:tc>
        <w:tc>
          <w:tcPr>
            <w:tcW w:w="141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Інструктивно-методична нарада</w:t>
            </w:r>
          </w:p>
          <w:p>
            <w:pPr>
              <w:pStyle w:val="Normal"/>
              <w:spacing w:lineRule="auto" w:line="240" w:before="0" w:after="0"/>
              <w:jc w:val="left"/>
              <w:rPr>
                <w:sz w:val="28"/>
                <w:szCs w:val="28"/>
              </w:rPr>
            </w:pPr>
            <w:r>
              <w:rPr>
                <w:rFonts w:cs="Times New Roman" w:ascii="Times New Roman" w:hAnsi="Times New Roman"/>
                <w:sz w:val="28"/>
                <w:szCs w:val="28"/>
              </w:rPr>
              <w:t>1. Про роботу літнього табору</w:t>
            </w:r>
          </w:p>
          <w:p>
            <w:pPr>
              <w:pStyle w:val="Normal"/>
              <w:spacing w:lineRule="auto" w:line="240" w:before="0" w:after="0"/>
              <w:jc w:val="left"/>
              <w:rPr>
                <w:sz w:val="28"/>
                <w:szCs w:val="28"/>
              </w:rPr>
            </w:pPr>
            <w:r>
              <w:rPr>
                <w:rFonts w:cs="Times New Roman" w:ascii="Times New Roman" w:hAnsi="Times New Roman"/>
                <w:sz w:val="28"/>
                <w:szCs w:val="28"/>
              </w:rPr>
              <w:t>2. Про результати  дотримання Статуту  навчального закладу, Правил внутрішкільного розпорядку</w:t>
            </w:r>
          </w:p>
          <w:p>
            <w:pPr>
              <w:pStyle w:val="Normal"/>
              <w:spacing w:lineRule="auto" w:line="240" w:before="0" w:after="0"/>
              <w:jc w:val="left"/>
              <w:rPr>
                <w:sz w:val="28"/>
                <w:szCs w:val="28"/>
              </w:rPr>
            </w:pPr>
            <w:r>
              <w:rPr>
                <w:rFonts w:cs="Times New Roman" w:ascii="Times New Roman" w:hAnsi="Times New Roman"/>
                <w:sz w:val="28"/>
                <w:szCs w:val="28"/>
              </w:rPr>
              <w:t>3.Про результати оформлення журналів інструктажів, класних журналів, факультативів</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відпустки</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ліцею</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Засідання педради (за планом)</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30.06.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Адміністрація ліцею</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sz w:val="28"/>
                <w:szCs w:val="28"/>
              </w:rPr>
            </w:pPr>
            <w:r>
              <w:rPr>
                <w:rFonts w:cs="Times New Roman" w:ascii="Times New Roman" w:hAnsi="Times New Roman"/>
                <w:sz w:val="28"/>
                <w:szCs w:val="28"/>
              </w:rPr>
              <w:t>2.Формування відносин довіри, прозорості, дотримання етичних норм</w:t>
            </w:r>
          </w:p>
        </w:tc>
        <w:tc>
          <w:tcPr>
            <w:tcW w:w="141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Надання допомоги молодим вчителям  в веденні  документації(за потреби)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відпустки</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Заступник з НВР</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Підготовка та ознайомлення з попереднім   навантаженням</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03.06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ліцею</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sz w:val="28"/>
                <w:szCs w:val="28"/>
              </w:rPr>
            </w:pPr>
            <w:r>
              <w:rPr>
                <w:rFonts w:cs="Times New Roman" w:ascii="Times New Roman" w:hAnsi="Times New Roman"/>
                <w:sz w:val="28"/>
                <w:szCs w:val="28"/>
              </w:rPr>
              <w:t>3.Ефективність кадрової політики та забезпечення можливостей для професійного розвитку педагогічних працівників</w:t>
            </w:r>
          </w:p>
        </w:tc>
        <w:tc>
          <w:tcPr>
            <w:tcW w:w="141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6"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Співбесіда з учителями з питань відпустки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до 03.06</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ліцею.</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79"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Розробити накази:</w:t>
            </w:r>
          </w:p>
          <w:p>
            <w:pPr>
              <w:pStyle w:val="Normal"/>
              <w:spacing w:lineRule="auto" w:line="240" w:before="0" w:after="0"/>
              <w:jc w:val="left"/>
              <w:rPr>
                <w:sz w:val="28"/>
                <w:szCs w:val="28"/>
              </w:rPr>
            </w:pPr>
            <w:r>
              <w:rPr>
                <w:rFonts w:cs="Times New Roman" w:ascii="Times New Roman" w:hAnsi="Times New Roman"/>
                <w:sz w:val="28"/>
                <w:szCs w:val="28"/>
              </w:rPr>
              <w:t>Про  призначення класних керівників, завкабінетами, керівників гуртків</w:t>
            </w:r>
          </w:p>
          <w:p>
            <w:pPr>
              <w:pStyle w:val="Normal"/>
              <w:spacing w:lineRule="auto" w:line="240" w:before="0" w:after="0"/>
              <w:jc w:val="left"/>
              <w:rPr>
                <w:sz w:val="28"/>
                <w:szCs w:val="28"/>
              </w:rPr>
            </w:pPr>
            <w:r>
              <w:rPr>
                <w:rFonts w:cs="Times New Roman" w:ascii="Times New Roman" w:hAnsi="Times New Roman"/>
                <w:sz w:val="28"/>
                <w:szCs w:val="28"/>
              </w:rPr>
              <w:t>Про підготовку ліцею до н.н.р. та дотримання санітарно-гігієнічних вимог</w:t>
            </w:r>
          </w:p>
          <w:p>
            <w:pPr>
              <w:pStyle w:val="Normal"/>
              <w:spacing w:lineRule="auto" w:line="240" w:before="0" w:after="0"/>
              <w:jc w:val="left"/>
              <w:rPr>
                <w:sz w:val="28"/>
                <w:szCs w:val="28"/>
              </w:rPr>
            </w:pPr>
            <w:r>
              <w:rPr>
                <w:rFonts w:cs="Times New Roman" w:ascii="Times New Roman" w:hAnsi="Times New Roman"/>
                <w:sz w:val="28"/>
                <w:szCs w:val="28"/>
              </w:rPr>
              <w:t>По організацію освітнього процесу</w:t>
            </w:r>
          </w:p>
          <w:p>
            <w:pPr>
              <w:pStyle w:val="Normal"/>
              <w:spacing w:lineRule="auto" w:line="240" w:before="0" w:after="0"/>
              <w:jc w:val="left"/>
              <w:rPr>
                <w:sz w:val="28"/>
                <w:szCs w:val="28"/>
              </w:rPr>
            </w:pPr>
            <w:r>
              <w:rPr>
                <w:rFonts w:cs="Times New Roman" w:ascii="Times New Roman" w:hAnsi="Times New Roman"/>
                <w:sz w:val="28"/>
                <w:szCs w:val="28"/>
              </w:rPr>
              <w:t>Про призначення відповідальних за ОП, ПБ</w:t>
            </w:r>
          </w:p>
          <w:p>
            <w:pPr>
              <w:pStyle w:val="Normal"/>
              <w:spacing w:lineRule="auto" w:line="240" w:before="0" w:after="0"/>
              <w:jc w:val="left"/>
              <w:rPr>
                <w:sz w:val="28"/>
                <w:szCs w:val="28"/>
              </w:rPr>
            </w:pPr>
            <w:r>
              <w:rPr>
                <w:rFonts w:cs="Times New Roman" w:ascii="Times New Roman" w:hAnsi="Times New Roman"/>
                <w:sz w:val="28"/>
                <w:szCs w:val="28"/>
              </w:rPr>
              <w:t>Про забезпечення пожежної безпеки</w:t>
            </w:r>
          </w:p>
          <w:p>
            <w:pPr>
              <w:pStyle w:val="Normal"/>
              <w:spacing w:lineRule="auto" w:line="240" w:before="0" w:after="0"/>
              <w:jc w:val="left"/>
              <w:rPr>
                <w:sz w:val="28"/>
                <w:szCs w:val="28"/>
              </w:rPr>
            </w:pPr>
            <w:r>
              <w:rPr>
                <w:rFonts w:cs="Times New Roman" w:ascii="Times New Roman" w:hAnsi="Times New Roman"/>
                <w:sz w:val="28"/>
                <w:szCs w:val="28"/>
              </w:rPr>
              <w:t>Про підготовку спортивних споруд до н.н.р.</w:t>
            </w:r>
          </w:p>
          <w:p>
            <w:pPr>
              <w:pStyle w:val="Normal"/>
              <w:spacing w:lineRule="auto" w:line="240" w:before="0" w:after="0"/>
              <w:jc w:val="left"/>
              <w:rPr>
                <w:sz w:val="28"/>
                <w:szCs w:val="28"/>
              </w:rPr>
            </w:pPr>
            <w:r>
              <w:rPr>
                <w:rFonts w:cs="Times New Roman" w:ascii="Times New Roman" w:hAnsi="Times New Roman"/>
                <w:sz w:val="28"/>
                <w:szCs w:val="28"/>
              </w:rPr>
              <w:t>Про розподіл обов’язків між адміністрацією</w:t>
            </w:r>
          </w:p>
          <w:p>
            <w:pPr>
              <w:pStyle w:val="Normal"/>
              <w:spacing w:lineRule="auto" w:line="240" w:before="0" w:after="0"/>
              <w:jc w:val="left"/>
              <w:rPr>
                <w:sz w:val="28"/>
                <w:szCs w:val="28"/>
              </w:rPr>
            </w:pPr>
            <w:r>
              <w:rPr>
                <w:rFonts w:cs="Times New Roman" w:ascii="Times New Roman" w:hAnsi="Times New Roman"/>
                <w:sz w:val="28"/>
                <w:szCs w:val="28"/>
              </w:rPr>
              <w:t>Про обов’язки чергового вчителя</w:t>
            </w:r>
          </w:p>
          <w:p>
            <w:pPr>
              <w:pStyle w:val="Normal"/>
              <w:spacing w:lineRule="auto" w:line="240" w:before="0" w:after="0"/>
              <w:jc w:val="left"/>
              <w:rPr>
                <w:sz w:val="28"/>
                <w:szCs w:val="28"/>
              </w:rPr>
            </w:pPr>
            <w:r>
              <w:rPr>
                <w:rFonts w:cs="Times New Roman" w:ascii="Times New Roman" w:hAnsi="Times New Roman"/>
                <w:sz w:val="28"/>
                <w:szCs w:val="28"/>
              </w:rPr>
              <w:t>Про введення ЦЗ</w:t>
            </w:r>
          </w:p>
          <w:p>
            <w:pPr>
              <w:pStyle w:val="Normal"/>
              <w:spacing w:lineRule="auto" w:line="240" w:before="0" w:after="0"/>
              <w:jc w:val="left"/>
              <w:rPr>
                <w:sz w:val="28"/>
                <w:szCs w:val="28"/>
              </w:rPr>
            </w:pPr>
            <w:r>
              <w:rPr>
                <w:rFonts w:cs="Times New Roman" w:ascii="Times New Roman" w:hAnsi="Times New Roman"/>
                <w:sz w:val="28"/>
                <w:szCs w:val="28"/>
              </w:rPr>
              <w:t>Про забезпечення підручниками</w:t>
            </w:r>
          </w:p>
          <w:p>
            <w:pPr>
              <w:pStyle w:val="Normal"/>
              <w:spacing w:lineRule="auto" w:line="240" w:before="0" w:after="0"/>
              <w:jc w:val="left"/>
              <w:rPr>
                <w:sz w:val="28"/>
                <w:szCs w:val="28"/>
              </w:rPr>
            </w:pPr>
            <w:r>
              <w:rPr>
                <w:rFonts w:cs="Times New Roman" w:ascii="Times New Roman" w:hAnsi="Times New Roman"/>
                <w:sz w:val="28"/>
                <w:szCs w:val="28"/>
              </w:rPr>
              <w:t>Про розподіл педагогічного навантаження</w:t>
            </w:r>
          </w:p>
          <w:p>
            <w:pPr>
              <w:pStyle w:val="Normal"/>
              <w:spacing w:lineRule="auto" w:line="240" w:before="0" w:after="0"/>
              <w:jc w:val="left"/>
              <w:rPr>
                <w:sz w:val="28"/>
                <w:szCs w:val="28"/>
              </w:rPr>
            </w:pPr>
            <w:r>
              <w:rPr>
                <w:rFonts w:cs="Times New Roman" w:ascii="Times New Roman" w:hAnsi="Times New Roman"/>
                <w:sz w:val="28"/>
                <w:szCs w:val="28"/>
              </w:rPr>
              <w:t>Про проведення інвентаризації</w:t>
            </w:r>
          </w:p>
          <w:p>
            <w:pPr>
              <w:pStyle w:val="Normal"/>
              <w:spacing w:lineRule="auto" w:line="240" w:before="0" w:after="0"/>
              <w:jc w:val="left"/>
              <w:rPr>
                <w:sz w:val="28"/>
                <w:szCs w:val="28"/>
              </w:rPr>
            </w:pPr>
            <w:r>
              <w:rPr>
                <w:rFonts w:cs="Times New Roman" w:ascii="Times New Roman" w:hAnsi="Times New Roman"/>
                <w:sz w:val="28"/>
                <w:szCs w:val="28"/>
              </w:rPr>
              <w:t>Про організацію харчування</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01-30.06</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Директор ліцею, секретар</w:t>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sz w:val="28"/>
                <w:szCs w:val="28"/>
              </w:rPr>
            </w:pPr>
            <w:r>
              <w:rPr>
                <w:rFonts w:eastAsia="Times New Roman" w:cs="Times New Roman" w:ascii="Times New Roman" w:hAnsi="Times New Roman"/>
                <w:sz w:val="28"/>
                <w:szCs w:val="28"/>
              </w:rPr>
              <w:t>5. Реалізації політики академічної доброчесності</w:t>
            </w:r>
          </w:p>
        </w:tc>
        <w:tc>
          <w:tcPr>
            <w:tcW w:w="141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986"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2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145" w:hRule="atLeast"/>
        </w:trPr>
        <w:tc>
          <w:tcPr>
            <w:tcW w:w="10313" w:type="dxa"/>
            <w:tcBorders>
              <w:top w:val="single" w:sz="4" w:space="0" w:color="00000A"/>
              <w:left w:val="single" w:sz="4" w:space="0" w:color="00000A"/>
              <w:bottom w:val="single" w:sz="4" w:space="0" w:color="00000A"/>
              <w:right w:val="single" w:sz="4" w:space="0" w:color="00000A"/>
            </w:tcBorders>
          </w:tcPr>
          <w:p>
            <w:pPr>
              <w:pStyle w:val="Normal"/>
              <w:tabs>
                <w:tab w:val="clear" w:pos="708"/>
                <w:tab w:val="left" w:pos="1134" w:leader="none"/>
              </w:tabs>
              <w:spacing w:lineRule="auto" w:line="240" w:before="0" w:after="0"/>
              <w:jc w:val="left"/>
              <w:rPr>
                <w:sz w:val="28"/>
                <w:szCs w:val="28"/>
              </w:rPr>
            </w:pPr>
            <w:r>
              <w:rPr>
                <w:rFonts w:eastAsia="Times New Roman" w:cs="Times New Roman" w:ascii="Times New Roman" w:hAnsi="Times New Roman"/>
                <w:sz w:val="28"/>
                <w:szCs w:val="28"/>
              </w:rPr>
              <w:t>Академічна доброчесність під час самоосвіти</w:t>
            </w:r>
          </w:p>
        </w:tc>
        <w:tc>
          <w:tcPr>
            <w:tcW w:w="14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постійно</w:t>
            </w:r>
          </w:p>
        </w:tc>
        <w:tc>
          <w:tcPr>
            <w:tcW w:w="1986"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sz w:val="28"/>
                <w:szCs w:val="28"/>
              </w:rPr>
            </w:pPr>
            <w:r>
              <w:rPr>
                <w:rFonts w:cs="Times New Roman" w:ascii="Times New Roman" w:hAnsi="Times New Roman"/>
                <w:sz w:val="28"/>
                <w:szCs w:val="28"/>
              </w:rPr>
              <w:t>Учасники освітнього процесу</w:t>
            </w:r>
          </w:p>
        </w:tc>
        <w:tc>
          <w:tcPr>
            <w:tcW w:w="1728"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left"/>
        <w:rPr>
          <w:sz w:val="28"/>
          <w:szCs w:val="28"/>
        </w:rPr>
      </w:pPr>
      <w:r>
        <w:rPr>
          <w:sz w:val="28"/>
          <w:szCs w:val="28"/>
        </w:rPr>
      </w:r>
    </w:p>
    <w:sectPr>
      <w:footerReference w:type="default" r:id="rId2"/>
      <w:type w:val="nextPage"/>
      <w:pgSz w:orient="landscape" w:w="16838" w:h="11906"/>
      <w:pgMar w:left="850" w:right="850" w:gutter="0" w:header="0" w:top="850"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Wingdings">
    <w:charset w:val="02"/>
    <w:family w:val="auto"/>
    <w:pitch w:val="variable"/>
  </w:font>
  <w:font w:name="Times New Roman">
    <w:charset w:val="01"/>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8357802"/>
    </w:sdtPr>
    <w:sdtContent>
      <w:p>
        <w:pPr>
          <w:pStyle w:val="Footer"/>
          <w:jc w:val="right"/>
          <w:rPr/>
        </w:pPr>
        <w:r>
          <w:rPr/>
          <w:fldChar w:fldCharType="begin"/>
        </w:r>
        <w:r>
          <w:rPr/>
          <w:instrText xml:space="preserve"> PAGE </w:instrText>
        </w:r>
        <w:r>
          <w:rPr/>
          <w:fldChar w:fldCharType="separate"/>
        </w:r>
        <w:r>
          <w:rPr/>
          <w:t>72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900"/>
        </w:tabs>
        <w:ind w:left="90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sz w:val="24"/>
        <w:szCs w:val="24"/>
        <w:color w:val="000000"/>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896" w:hanging="360"/>
      </w:pPr>
      <w:rPr>
        <w:rFonts w:ascii="Wingdings" w:hAnsi="Wingdings" w:cs="Wingdings" w:hint="default"/>
        <w:sz w:val="24"/>
        <w:szCs w:val="24"/>
        <w:color w:val="000000"/>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effect w:val="none"/>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abstractNum>
  <w:abstractNum w:abstractNumId="8">
    <w:lvl w:ilvl="0">
      <w:start w:val="1"/>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068" w:hanging="360"/>
      </w:pPr>
      <w:rPr>
        <w:rFonts w:ascii="Times New Roman" w:hAnsi="Times New Roman" w:cs="Times New Roman" w:hint="default"/>
        <w:sz w:val="2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18f5"/>
    <w:pPr>
      <w:widowControl/>
      <w:suppressAutoHyphens w:val="true"/>
      <w:bidi w:val="0"/>
      <w:spacing w:lineRule="auto" w:line="276" w:before="0" w:after="200"/>
      <w:jc w:val="left"/>
    </w:pPr>
    <w:rPr>
      <w:rFonts w:ascii="Calibri" w:hAnsi="Calibri" w:eastAsia="Calibri" w:cs=""/>
      <w:color w:val="00000A"/>
      <w:kern w:val="0"/>
      <w:sz w:val="22"/>
      <w:szCs w:val="22"/>
      <w:lang w:val="uk-U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a8233d"/>
    <w:rPr>
      <w:color w:val="0000FF"/>
      <w:u w:val="single"/>
    </w:rPr>
  </w:style>
  <w:style w:type="character" w:styleId="Style14" w:customStyle="1">
    <w:name w:val="Основний текст Знак"/>
    <w:basedOn w:val="DefaultParagraphFont"/>
    <w:qFormat/>
    <w:rsid w:val="00726bb0"/>
    <w:rPr>
      <w:rFonts w:ascii="Calibri" w:hAnsi="Calibri" w:eastAsia="Times New Roman" w:cs="Times New Roman"/>
      <w:lang w:eastAsia="uk-UA"/>
    </w:rPr>
  </w:style>
  <w:style w:type="character" w:styleId="Style15" w:customStyle="1">
    <w:name w:val="Верхній колонтитул Знак"/>
    <w:basedOn w:val="DefaultParagraphFont"/>
    <w:uiPriority w:val="99"/>
    <w:qFormat/>
    <w:rsid w:val="00ff6ea6"/>
    <w:rPr/>
  </w:style>
  <w:style w:type="character" w:styleId="Style16" w:customStyle="1">
    <w:name w:val="Нижній колонтитул Знак"/>
    <w:basedOn w:val="DefaultParagraphFont"/>
    <w:uiPriority w:val="99"/>
    <w:qFormat/>
    <w:rsid w:val="00ff6ea6"/>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726bb0"/>
    <w:pPr>
      <w:spacing w:before="0" w:after="140"/>
    </w:pPr>
    <w:rPr>
      <w:rFonts w:eastAsia="Times New Roman" w:cs="Times New Roman"/>
      <w:lang w:eastAsia="uk-U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1" w:customStyle="1">
    <w:name w:val="Заголовок1"/>
    <w:basedOn w:val="Normal"/>
    <w:next w:val="BodyText"/>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a8233d"/>
    <w:pPr>
      <w:spacing w:before="0" w:after="200"/>
      <w:ind w:left="720"/>
      <w:contextualSpacing/>
    </w:pPr>
    <w:rPr/>
  </w:style>
  <w:style w:type="paragraph" w:styleId="11" w:customStyle="1">
    <w:name w:val="Абзац списка1"/>
    <w:basedOn w:val="Normal"/>
    <w:qFormat/>
    <w:rsid w:val="00726bb0"/>
    <w:pPr>
      <w:spacing w:before="0" w:after="200"/>
      <w:ind w:left="720"/>
      <w:contextualSpacing/>
    </w:pPr>
    <w:rPr>
      <w:rFonts w:eastAsia="Times New Roman" w:cs="Times New Roman"/>
      <w:lang w:eastAsia="uk-UA"/>
    </w:rPr>
  </w:style>
  <w:style w:type="paragraph" w:styleId="Default" w:customStyle="1">
    <w:name w:val="Default"/>
    <w:qFormat/>
    <w:rsid w:val="00726bb0"/>
    <w:pPr>
      <w:widowControl/>
      <w:suppressAutoHyphens w:val="true"/>
      <w:bidi w:val="0"/>
      <w:spacing w:before="0" w:after="0"/>
      <w:jc w:val="left"/>
    </w:pPr>
    <w:rPr>
      <w:rFonts w:ascii="Calibri" w:hAnsi="Calibri" w:eastAsia="Times New Roman" w:cs="Times New Roman"/>
      <w:color w:val="000000"/>
      <w:kern w:val="0"/>
      <w:sz w:val="24"/>
      <w:szCs w:val="24"/>
      <w:lang w:val="ru-RU" w:eastAsia="ru-RU" w:bidi="ar-SA"/>
    </w:rPr>
  </w:style>
  <w:style w:type="paragraph" w:styleId="Style19" w:customStyle="1">
    <w:name w:val="Верхній і нижній колонтитули"/>
    <w:basedOn w:val="Normal"/>
    <w:qFormat/>
    <w:pPr/>
    <w:rPr/>
  </w:style>
  <w:style w:type="paragraph" w:styleId="Header">
    <w:name w:val="Header"/>
    <w:basedOn w:val="Normal"/>
    <w:uiPriority w:val="99"/>
    <w:unhideWhenUsed/>
    <w:rsid w:val="00ff6ea6"/>
    <w:pPr>
      <w:tabs>
        <w:tab w:val="clear" w:pos="708"/>
        <w:tab w:val="center" w:pos="4819" w:leader="none"/>
        <w:tab w:val="right" w:pos="9639" w:leader="none"/>
      </w:tabs>
      <w:spacing w:lineRule="auto" w:line="240" w:before="0" w:after="0"/>
    </w:pPr>
    <w:rPr/>
  </w:style>
  <w:style w:type="paragraph" w:styleId="Footer">
    <w:name w:val="Footer"/>
    <w:basedOn w:val="Normal"/>
    <w:uiPriority w:val="99"/>
    <w:unhideWhenUsed/>
    <w:rsid w:val="00ff6ea6"/>
    <w:pPr>
      <w:tabs>
        <w:tab w:val="clear" w:pos="708"/>
        <w:tab w:val="center" w:pos="4819" w:leader="none"/>
        <w:tab w:val="right" w:pos="9639" w:leader="none"/>
      </w:tabs>
      <w:spacing w:lineRule="auto" w:line="240" w:before="0" w:after="0"/>
    </w:pPr>
    <w:rPr/>
  </w:style>
  <w:style w:type="paragraph" w:styleId="Style20" w:customStyle="1">
    <w:name w:val="Вміст таблиці"/>
    <w:basedOn w:val="Normal"/>
    <w:qFormat/>
    <w:pPr>
      <w:suppressLineNumbers/>
    </w:pPr>
    <w:rPr/>
  </w:style>
  <w:style w:type="paragraph" w:styleId="Style21" w:customStyle="1">
    <w:name w:val="Заголовок таблиці"/>
    <w:basedOn w:val="Style20"/>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8718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2F58-D928-43A7-BE35-3884CBC1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Application>LibreOffice/7.6.4.1$Windows_X86_64 LibreOffice_project/e19e193f88cd6c0525a17fb7a176ed8e6a3e2aa1</Application>
  <AppVersion>15.0000</AppVersion>
  <Pages>72</Pages>
  <Words>13058</Words>
  <Characters>92274</Characters>
  <CharactersWithSpaces>104310</CharactersWithSpaces>
  <Paragraphs>2141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2025-07-24T07:00:00Z</dcterms:created>
  <dc:creator>Ольга Барна</dc:creator>
  <dc:description/>
  <dc:language>uk-UA</dc:language>
  <cp:lastModifiedBy/>
  <cp:lastPrinted>2024-09-09T10:45:00Z</cp:lastPrinted>
  <dcterms:modified xsi:type="dcterms:W3CDTF">2025-09-09T08:58:24Z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